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8CBDC8F" w:rsidR="006E1976" w:rsidRPr="00D04F06" w:rsidRDefault="006E1976" w:rsidP="006E1976">
      <w:pPr>
        <w:ind w:left="1797" w:hanging="1797"/>
        <w:outlineLvl w:val="0"/>
        <w:rPr>
          <w:rFonts w:ascii="Arial" w:hAnsi="Arial"/>
          <w:sz w:val="24"/>
        </w:rPr>
      </w:pPr>
      <w:bookmarkStart w:id="0" w:name="_GoBack"/>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FR1 Configured Grant based Small Data Transmissions (CG-SDT)</w:t>
      </w:r>
    </w:p>
    <w:p w14:paraId="1B8EEA86" w14:textId="3A89545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r w:rsidR="0096551F">
        <w:rPr>
          <w:rFonts w:ascii="Arial" w:hAnsi="Arial"/>
          <w:sz w:val="24"/>
          <w:lang w:eastAsia="zh-CN"/>
        </w:rPr>
        <w:t>, Huawei,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88892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4175E746" w:rsidR="006E1976" w:rsidRDefault="00F22447" w:rsidP="00EE0968">
      <w:pPr>
        <w:numPr>
          <w:ilvl w:val="0"/>
          <w:numId w:val="3"/>
        </w:numPr>
        <w:autoSpaceDE w:val="0"/>
        <w:autoSpaceDN w:val="0"/>
        <w:adjustRightInd w:val="0"/>
        <w:spacing w:after="60"/>
        <w:jc w:val="both"/>
        <w:rPr>
          <w:rFonts w:ascii="Arial" w:hAnsi="Arial"/>
        </w:rPr>
      </w:pPr>
      <w:r>
        <w:rPr>
          <w:rFonts w:ascii="Arial" w:hAnsi="Arial"/>
        </w:rPr>
        <w:t>6.2.1</w:t>
      </w:r>
      <w:r w:rsidR="006E1976" w:rsidRPr="00625B5F">
        <w:rPr>
          <w:rFonts w:ascii="Arial" w:hAnsi="Arial"/>
        </w:rPr>
        <w:t>,</w:t>
      </w:r>
      <w:r>
        <w:rPr>
          <w:rFonts w:ascii="Arial" w:hAnsi="Arial"/>
        </w:rPr>
        <w:tab/>
      </w:r>
      <w:r w:rsidR="006E1976" w:rsidRPr="001F5DC3">
        <w:rPr>
          <w:rFonts w:ascii="Arial" w:hAnsi="Arial"/>
        </w:rPr>
        <w:tab/>
      </w:r>
      <w:r w:rsidRPr="00F22447">
        <w:rPr>
          <w:rFonts w:ascii="Arial" w:hAnsi="Arial"/>
        </w:rPr>
        <w:t>NR SA FR1 Configured Grant based Small Data Transmissions (CG-SDT)</w:t>
      </w:r>
    </w:p>
    <w:p w14:paraId="63363574" w14:textId="2ADC3593" w:rsidR="0096551F" w:rsidRDefault="0096551F" w:rsidP="00EE0968">
      <w:pPr>
        <w:numPr>
          <w:ilvl w:val="0"/>
          <w:numId w:val="3"/>
        </w:numPr>
        <w:autoSpaceDE w:val="0"/>
        <w:autoSpaceDN w:val="0"/>
        <w:adjustRightInd w:val="0"/>
        <w:spacing w:after="60"/>
        <w:jc w:val="both"/>
        <w:rPr>
          <w:rFonts w:ascii="Arial" w:hAnsi="Arial"/>
        </w:rPr>
      </w:pPr>
      <w:r>
        <w:rPr>
          <w:rFonts w:ascii="Arial" w:hAnsi="Arial" w:hint="eastAsia"/>
          <w:lang w:eastAsia="zh-CN"/>
        </w:rPr>
        <w:t>1</w:t>
      </w:r>
      <w:r>
        <w:rPr>
          <w:rFonts w:ascii="Arial" w:hAnsi="Arial"/>
          <w:lang w:eastAsia="zh-CN"/>
        </w:rPr>
        <w:t>6.2.1.2,</w:t>
      </w:r>
      <w:r>
        <w:rPr>
          <w:rFonts w:ascii="Arial" w:hAnsi="Arial"/>
          <w:lang w:eastAsia="zh-CN"/>
        </w:rPr>
        <w:tab/>
      </w:r>
      <w:r w:rsidR="008C6CC3" w:rsidRPr="008C6CC3">
        <w:rPr>
          <w:rFonts w:ascii="Arial" w:hAnsi="Arial"/>
          <w:lang w:eastAsia="zh-CN"/>
        </w:rPr>
        <w:t>NR SA FR1 CG-SDT for 2Rx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2F0D0A6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12</w:t>
      </w:r>
      <w:r>
        <w:rPr>
          <w:rFonts w:ascii="Arial" w:hAnsi="Arial"/>
        </w:rPr>
        <w:t xml:space="preserve">.0 </w:t>
      </w:r>
      <w:r>
        <w:rPr>
          <w:rFonts w:ascii="Arial" w:hAnsi="Arial" w:cs="Arial"/>
        </w:rPr>
        <w:t>Annex A.</w:t>
      </w:r>
    </w:p>
    <w:p w14:paraId="5A0AED7C" w14:textId="77777777" w:rsidR="00AF3B44" w:rsidRPr="00181E5D" w:rsidRDefault="00AF3B44" w:rsidP="00AF3B44">
      <w:pPr>
        <w:pStyle w:val="3"/>
        <w:rPr>
          <w:highlight w:val="lightGray"/>
        </w:rPr>
      </w:pPr>
      <w:r w:rsidRPr="00181E5D">
        <w:rPr>
          <w:highlight w:val="lightGray"/>
        </w:rPr>
        <w:t>A.6.2.1</w:t>
      </w:r>
      <w:r w:rsidRPr="00181E5D">
        <w:rPr>
          <w:highlight w:val="lightGray"/>
        </w:rPr>
        <w:tab/>
        <w:t>Configured Grant based Small Data Transmissions (CG-SDT)</w:t>
      </w:r>
    </w:p>
    <w:p w14:paraId="7045A15C" w14:textId="77777777" w:rsidR="00AF3B44" w:rsidRPr="00181E5D" w:rsidRDefault="00AF3B44" w:rsidP="00AF3B44">
      <w:pPr>
        <w:pStyle w:val="4"/>
        <w:rPr>
          <w:highlight w:val="lightGray"/>
        </w:rPr>
      </w:pPr>
      <w:r w:rsidRPr="00181E5D">
        <w:rPr>
          <w:highlight w:val="lightGray"/>
        </w:rPr>
        <w:t>A.6.2.1.1</w:t>
      </w:r>
      <w:r w:rsidRPr="00181E5D">
        <w:rPr>
          <w:highlight w:val="lightGray"/>
        </w:rPr>
        <w:tab/>
        <w:t>Test purpose and Environment</w:t>
      </w:r>
    </w:p>
    <w:p w14:paraId="3A4C352B" w14:textId="77777777" w:rsidR="00AF3B44" w:rsidRPr="00181E5D" w:rsidRDefault="00AF3B44" w:rsidP="00AF3B44">
      <w:pPr>
        <w:rPr>
          <w:rFonts w:eastAsia="MS Mincho"/>
          <w:highlight w:val="lightGray"/>
        </w:rPr>
      </w:pPr>
      <w:r w:rsidRPr="00181E5D">
        <w:rPr>
          <w:rFonts w:eastAsia="MS Mincho"/>
          <w:highlight w:val="lightGray"/>
        </w:rPr>
        <w:t>The purpose of this test is to partly verify that the UE properly perform TA validation for CG-SDT transmission in clause 5.5.3. The test includes two sub-tests, Sub-test#1 for testing valid TA where UE can initiat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repectively.</w:t>
      </w:r>
      <w:r w:rsidRPr="00181E5D">
        <w:rPr>
          <w:rFonts w:hint="eastAsia"/>
          <w:highlight w:val="lightGray"/>
          <w:lang w:val="en-US" w:eastAsia="zh-CN"/>
        </w:rPr>
        <w:t xml:space="preserve"> </w:t>
      </w:r>
      <w:r w:rsidRPr="00181E5D">
        <w:rPr>
          <w:rFonts w:eastAsia="MS Mincho"/>
          <w:highlight w:val="lightGray"/>
        </w:rPr>
        <w:t>Sub-test#2 consists of two successive time periods, with time duration of T5 and T6 repectively</w:t>
      </w:r>
      <w:r w:rsidRPr="00181E5D">
        <w:rPr>
          <w:highlight w:val="lightGray"/>
        </w:rPr>
        <w:t xml:space="preserve">. There is one cell, which is the active NR cell in FR1. </w:t>
      </w:r>
      <w:r w:rsidRPr="00181E5D">
        <w:rPr>
          <w:rFonts w:eastAsia="MS Mincho"/>
          <w:highlight w:val="lightGray"/>
        </w:rPr>
        <w:t>Figure A.6.2.1.1-1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Sub-test#1, and Figure A.6.2.1.1-2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Sub-test#2.</w:t>
      </w:r>
    </w:p>
    <w:p w14:paraId="18A07815" w14:textId="77777777" w:rsidR="00AF3B44" w:rsidRPr="00181E5D" w:rsidRDefault="00AF3B44" w:rsidP="00AF3B44">
      <w:pPr>
        <w:rPr>
          <w:rFonts w:eastAsia="MS Mincho"/>
          <w:highlight w:val="lightGray"/>
        </w:rPr>
      </w:pPr>
      <w:r w:rsidRPr="00181E5D">
        <w:rPr>
          <w:rFonts w:eastAsia="MS Mincho"/>
          <w:highlight w:val="lightGray"/>
        </w:rPr>
        <w:t>In Sub-test#1:</w:t>
      </w:r>
    </w:p>
    <w:p w14:paraId="5F2B7FB7"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be fully synchronized to PCell (Cell 1), be registered to the cell and have entered RRC connected mode.</w:t>
      </w:r>
    </w:p>
    <w:p w14:paraId="22CF7144" w14:textId="77777777" w:rsidR="00AF3B44" w:rsidRPr="00181E5D" w:rsidRDefault="00AF3B44" w:rsidP="00AF3B44">
      <w:pPr>
        <w:ind w:left="284"/>
        <w:rPr>
          <w:rFonts w:eastAsia="MS Mincho"/>
          <w:highlight w:val="lightGray"/>
        </w:rPr>
      </w:pPr>
      <w:r w:rsidRPr="00181E5D">
        <w:rPr>
          <w:rFonts w:eastAsia="MS Mincho"/>
          <w:highlight w:val="lightGray"/>
        </w:rPr>
        <w:t>Before starting the test at time point TA, test equipment configures RSRP to P0.</w:t>
      </w:r>
    </w:p>
    <w:p w14:paraId="0B38F2C2" w14:textId="77777777" w:rsidR="00AF3B44" w:rsidRPr="00181E5D" w:rsidRDefault="00AF3B44" w:rsidP="00AF3B44">
      <w:pPr>
        <w:ind w:left="284"/>
        <w:rPr>
          <w:rFonts w:eastAsia="MS Mincho"/>
          <w:highlight w:val="lightGray"/>
        </w:rPr>
      </w:pPr>
      <w:r w:rsidRPr="00181E5D">
        <w:rPr>
          <w:rFonts w:eastAsia="MS Mincho"/>
          <w:highlight w:val="lightGray"/>
        </w:rPr>
        <w:t>At time point TB, RSRP is changed from P0 to P1.</w:t>
      </w:r>
    </w:p>
    <w:p w14:paraId="22C5A0AB" w14:textId="77777777" w:rsidR="00AF3B44" w:rsidRPr="00181E5D" w:rsidRDefault="00AF3B44" w:rsidP="00AF3B44">
      <w:pPr>
        <w:ind w:left="284"/>
        <w:rPr>
          <w:rFonts w:eastAsia="MS Mincho"/>
          <w:highlight w:val="lightGray"/>
        </w:rPr>
      </w:pPr>
      <w:r w:rsidRPr="00181E5D">
        <w:rPr>
          <w:rFonts w:eastAsia="MS Mincho"/>
          <w:highlight w:val="lightGray"/>
        </w:rPr>
        <w:t xml:space="preserve">At time point TC, which is W1 after time point TB, UE expect to receive RRC release with CG SDT configuration and RRC status is changed to INACTIVE status. </w:t>
      </w:r>
    </w:p>
    <w:p w14:paraId="12B18FB3"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P1 to P0.</w:t>
      </w:r>
    </w:p>
    <w:p w14:paraId="40E275C2" w14:textId="77777777" w:rsidR="00AF3B44" w:rsidRPr="00181E5D" w:rsidRDefault="00AF3B44" w:rsidP="00AF3B44">
      <w:pPr>
        <w:ind w:left="284"/>
        <w:rPr>
          <w:rFonts w:eastAsia="MS Mincho"/>
          <w:highlight w:val="lightGray"/>
        </w:rPr>
      </w:pPr>
      <w:r w:rsidRPr="00181E5D">
        <w:rPr>
          <w:rFonts w:eastAsia="MS Mincho"/>
          <w:highlight w:val="lightGray"/>
        </w:rPr>
        <w:t>At time point TE, RSRP is changed from P0 to P</w:t>
      </w:r>
      <w:r w:rsidRPr="00181E5D">
        <w:rPr>
          <w:rFonts w:hint="eastAsia"/>
          <w:highlight w:val="lightGray"/>
          <w:lang w:val="en-US" w:eastAsia="zh-CN"/>
        </w:rPr>
        <w:t>2</w:t>
      </w:r>
      <w:r w:rsidRPr="00181E5D">
        <w:rPr>
          <w:rFonts w:eastAsia="MS Mincho"/>
          <w:highlight w:val="lightGray"/>
        </w:rPr>
        <w:t>. TE must be W2 before TF.</w:t>
      </w:r>
    </w:p>
    <w:p w14:paraId="4ACC6200"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CG-SDT no later than TG which is W3 after TF.</w:t>
      </w:r>
    </w:p>
    <w:p w14:paraId="1DD881A1" w14:textId="77777777" w:rsidR="00AF3B44" w:rsidRPr="00181E5D" w:rsidRDefault="00AF3B44" w:rsidP="00AF3B44">
      <w:pPr>
        <w:ind w:left="284"/>
        <w:rPr>
          <w:rFonts w:eastAsia="MS Mincho"/>
          <w:highlight w:val="lightGray"/>
        </w:rPr>
      </w:pPr>
      <w:r w:rsidRPr="00181E5D">
        <w:rPr>
          <w:rFonts w:eastAsia="MS Mincho"/>
          <w:highlight w:val="lightGray"/>
        </w:rPr>
        <w:t>After time point TG, RRC status is changed from RRC INACTIVE to RRC CONNECTED.</w:t>
      </w:r>
    </w:p>
    <w:p w14:paraId="15F1B8FC" w14:textId="77777777" w:rsidR="00AF3B44" w:rsidRPr="00181E5D" w:rsidRDefault="00AF3B44" w:rsidP="00AF3B44">
      <w:pPr>
        <w:rPr>
          <w:rFonts w:eastAsia="MS Mincho"/>
          <w:highlight w:val="lightGray"/>
        </w:rPr>
      </w:pPr>
      <w:r w:rsidRPr="00181E5D">
        <w:rPr>
          <w:rFonts w:eastAsia="MS Mincho"/>
          <w:highlight w:val="lightGray"/>
        </w:rPr>
        <w:t>In Sub-test#2:</w:t>
      </w:r>
    </w:p>
    <w:p w14:paraId="75525790"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pass Sub-test#1 and have entered RRC connected mode. Otherwise, Sub-test#2 shall not be executed.</w:t>
      </w:r>
    </w:p>
    <w:p w14:paraId="72F61C1B" w14:textId="77777777" w:rsidR="00AF3B44" w:rsidRPr="00181E5D" w:rsidRDefault="00AF3B44" w:rsidP="00AF3B44">
      <w:pPr>
        <w:ind w:left="284"/>
        <w:rPr>
          <w:rFonts w:eastAsia="MS Mincho"/>
          <w:highlight w:val="lightGray"/>
        </w:rPr>
      </w:pPr>
      <w:r w:rsidRPr="00181E5D">
        <w:rPr>
          <w:rFonts w:eastAsia="MS Mincho"/>
          <w:highlight w:val="lightGray"/>
        </w:rPr>
        <w:t>From time point TA to time point TD, RSRP is set to P2.</w:t>
      </w:r>
    </w:p>
    <w:p w14:paraId="66A12E1E" w14:textId="77777777" w:rsidR="00AF3B44" w:rsidRPr="00181E5D" w:rsidRDefault="00AF3B44" w:rsidP="00AF3B44">
      <w:pPr>
        <w:ind w:left="284"/>
        <w:rPr>
          <w:rFonts w:eastAsia="MS Mincho"/>
          <w:highlight w:val="lightGray"/>
        </w:rPr>
      </w:pPr>
      <w:r w:rsidRPr="00181E5D">
        <w:rPr>
          <w:rFonts w:eastAsia="MS Mincho"/>
          <w:highlight w:val="lightGray"/>
        </w:rPr>
        <w:lastRenderedPageBreak/>
        <w:t xml:space="preserve">At time point TC, which is W1 after time point TB, UE expect to receive RRC release with CG SDT configuration and RRC status is changed to INACTIVE status. </w:t>
      </w:r>
    </w:p>
    <w:p w14:paraId="50732DE8"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P2 to P0.</w:t>
      </w:r>
    </w:p>
    <w:p w14:paraId="6DB50488"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TF is 3360ms after TD. </w:t>
      </w:r>
      <w:r w:rsidRPr="00181E5D">
        <w:rPr>
          <w:highlight w:val="lightGray"/>
          <w:lang w:eastAsia="zh-CN"/>
        </w:rPr>
        <w:t>After time point TF, test equipment observes whether UE transmits with CG-SDT no later than TG which is W3 after TF.</w:t>
      </w:r>
    </w:p>
    <w:p w14:paraId="547BBAC9" w14:textId="77777777" w:rsidR="00AF3B44" w:rsidRPr="00181E5D" w:rsidRDefault="00AF3B44" w:rsidP="00AF3B44">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clause 5.5.3. W3 is 860ms.</w:t>
      </w:r>
    </w:p>
    <w:p w14:paraId="6C9C88F2" w14:textId="77777777" w:rsidR="00AF3B44" w:rsidRPr="00181E5D" w:rsidRDefault="00AF3B44" w:rsidP="00FA4B49">
      <w:pPr>
        <w:pStyle w:val="TH"/>
        <w:jc w:val="left"/>
        <w:rPr>
          <w:rFonts w:eastAsia="MS Mincho"/>
          <w:highlight w:val="lightGray"/>
        </w:rPr>
      </w:pPr>
    </w:p>
    <w:p w14:paraId="4C3E9929" w14:textId="77777777" w:rsidR="00AF3B44" w:rsidRPr="00181E5D" w:rsidRDefault="00AF3B44" w:rsidP="00AF3B44">
      <w:pPr>
        <w:pStyle w:val="TH"/>
        <w:rPr>
          <w:rFonts w:eastAsia="MS Mincho"/>
          <w:highlight w:val="lightGray"/>
        </w:rPr>
      </w:pPr>
      <w:r w:rsidRPr="00181E5D">
        <w:rPr>
          <w:noProof/>
          <w:highlight w:val="lightGray"/>
        </w:rPr>
        <w:drawing>
          <wp:inline distT="0" distB="0" distL="0" distR="0" wp14:anchorId="6BA04C6D" wp14:editId="7FA0E476">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18868D71" w14:textId="77777777" w:rsidR="00AF3B44" w:rsidRPr="00181E5D" w:rsidRDefault="00AF3B44" w:rsidP="00AF3B44">
      <w:pPr>
        <w:pStyle w:val="TF"/>
        <w:rPr>
          <w:rFonts w:eastAsia="MS Mincho"/>
          <w:highlight w:val="lightGray"/>
        </w:rPr>
      </w:pPr>
      <w:r w:rsidRPr="00181E5D">
        <w:rPr>
          <w:rFonts w:eastAsia="MS Mincho"/>
          <w:highlight w:val="lightGray"/>
        </w:rPr>
        <w:t>Figure A.6.2.1.1-1: RSRP variation model for CG-SDT Sub-test#1</w:t>
      </w:r>
    </w:p>
    <w:p w14:paraId="7CECEFD4" w14:textId="77777777" w:rsidR="00AF3B44" w:rsidRPr="00181E5D" w:rsidRDefault="00AF3B44" w:rsidP="00AF3B44">
      <w:pPr>
        <w:pStyle w:val="TF"/>
        <w:rPr>
          <w:rFonts w:eastAsia="MS Mincho"/>
          <w:highlight w:val="lightGray"/>
        </w:rPr>
      </w:pPr>
    </w:p>
    <w:p w14:paraId="28B998AB" w14:textId="77777777" w:rsidR="00AF3B44" w:rsidRPr="00181E5D" w:rsidRDefault="00AF3B44" w:rsidP="00AF3B44">
      <w:pPr>
        <w:pStyle w:val="TF"/>
        <w:rPr>
          <w:rFonts w:eastAsia="MS Mincho"/>
          <w:highlight w:val="lightGray"/>
        </w:rPr>
      </w:pPr>
      <w:r w:rsidRPr="00181E5D">
        <w:rPr>
          <w:noProof/>
          <w:highlight w:val="lightGray"/>
        </w:rPr>
        <w:drawing>
          <wp:inline distT="0" distB="0" distL="0" distR="0" wp14:anchorId="5A696E3D" wp14:editId="19B6FF3E">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7322AD50" w14:textId="77777777" w:rsidR="00AF3B44" w:rsidRPr="00181E5D" w:rsidRDefault="00AF3B44" w:rsidP="00AF3B44">
      <w:pPr>
        <w:pStyle w:val="TF"/>
        <w:rPr>
          <w:rFonts w:eastAsia="MS Mincho"/>
          <w:highlight w:val="lightGray"/>
        </w:rPr>
      </w:pPr>
      <w:r w:rsidRPr="00181E5D">
        <w:rPr>
          <w:rFonts w:eastAsia="MS Mincho"/>
          <w:highlight w:val="lightGray"/>
        </w:rPr>
        <w:t>Figure A.6.2.1.1-2: RSRP variation model for CG-SDT Sub-test#2</w:t>
      </w:r>
    </w:p>
    <w:p w14:paraId="145FC40F" w14:textId="77777777" w:rsidR="00AF3B44" w:rsidRPr="00181E5D" w:rsidRDefault="00AF3B44" w:rsidP="00AF3B44">
      <w:pPr>
        <w:rPr>
          <w:rFonts w:eastAsia="MS Mincho"/>
          <w:highlight w:val="lightGray"/>
        </w:rPr>
      </w:pPr>
    </w:p>
    <w:p w14:paraId="38F13FCD" w14:textId="77777777" w:rsidR="00AF3B44" w:rsidRPr="00181E5D" w:rsidRDefault="00AF3B44" w:rsidP="00AF3B44">
      <w:pPr>
        <w:pStyle w:val="4"/>
        <w:rPr>
          <w:highlight w:val="lightGray"/>
        </w:rPr>
      </w:pPr>
      <w:r w:rsidRPr="00181E5D">
        <w:rPr>
          <w:highlight w:val="lightGray"/>
        </w:rPr>
        <w:t>A.6.2.1.2</w:t>
      </w:r>
      <w:r w:rsidRPr="00181E5D">
        <w:rPr>
          <w:highlight w:val="lightGray"/>
        </w:rPr>
        <w:tab/>
        <w:t>Test Parameters</w:t>
      </w:r>
    </w:p>
    <w:p w14:paraId="1A2978D6" w14:textId="77777777" w:rsidR="00AF3B44" w:rsidRPr="00181E5D" w:rsidRDefault="00AF3B44" w:rsidP="00AF3B44">
      <w:pPr>
        <w:rPr>
          <w:rFonts w:eastAsia="MS Mincho"/>
          <w:highlight w:val="lightGray"/>
        </w:rPr>
      </w:pPr>
      <w:r w:rsidRPr="00181E5D">
        <w:rPr>
          <w:rFonts w:eastAsia="MS Mincho"/>
          <w:highlight w:val="lightGray"/>
        </w:rPr>
        <w:t>There is one cells in the test, the FR1 PCell. The test parameters for the PCell are given in Table A.6.2.1.2-1, Table A.6.2.1.2-2, and Table A.6.2.1.2-3.</w:t>
      </w:r>
    </w:p>
    <w:p w14:paraId="440D69A8" w14:textId="77777777" w:rsidR="00AF3B44" w:rsidRPr="00181E5D" w:rsidRDefault="00AF3B44" w:rsidP="00AF3B44">
      <w:pPr>
        <w:pStyle w:val="TH"/>
        <w:rPr>
          <w:highlight w:val="lightGray"/>
        </w:rPr>
      </w:pPr>
      <w:r w:rsidRPr="00181E5D">
        <w:rPr>
          <w:rFonts w:eastAsia="MS Mincho"/>
          <w:highlight w:val="lightGray"/>
        </w:rPr>
        <w:lastRenderedPageBreak/>
        <w:t>Table A.6.2.1.2-1</w:t>
      </w:r>
      <w:r w:rsidRPr="00181E5D">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F3B44" w:rsidRPr="00181E5D" w14:paraId="33E7CF5B" w14:textId="77777777" w:rsidTr="0096551F">
        <w:tc>
          <w:tcPr>
            <w:tcW w:w="2330" w:type="dxa"/>
            <w:tcBorders>
              <w:top w:val="single" w:sz="4" w:space="0" w:color="auto"/>
              <w:left w:val="single" w:sz="4" w:space="0" w:color="auto"/>
              <w:bottom w:val="single" w:sz="4" w:space="0" w:color="auto"/>
              <w:right w:val="single" w:sz="4" w:space="0" w:color="auto"/>
            </w:tcBorders>
          </w:tcPr>
          <w:p w14:paraId="519B298C" w14:textId="77777777" w:rsidR="00AF3B44" w:rsidRPr="00181E5D" w:rsidRDefault="00AF3B44" w:rsidP="0096551F">
            <w:pPr>
              <w:pStyle w:val="TAH"/>
              <w:rPr>
                <w:highlight w:val="lightGray"/>
              </w:rPr>
            </w:pPr>
            <w:r w:rsidRPr="00181E5D">
              <w:rPr>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95BFB1" w14:textId="77777777" w:rsidR="00AF3B44" w:rsidRPr="00181E5D" w:rsidRDefault="00AF3B44" w:rsidP="0096551F">
            <w:pPr>
              <w:pStyle w:val="TAH"/>
              <w:rPr>
                <w:highlight w:val="lightGray"/>
              </w:rPr>
            </w:pPr>
            <w:r w:rsidRPr="00181E5D">
              <w:rPr>
                <w:highlight w:val="lightGray"/>
              </w:rPr>
              <w:t>Description</w:t>
            </w:r>
          </w:p>
        </w:tc>
      </w:tr>
      <w:tr w:rsidR="00AF3B44" w:rsidRPr="00181E5D" w14:paraId="0A6B3C5C" w14:textId="77777777" w:rsidTr="0096551F">
        <w:tc>
          <w:tcPr>
            <w:tcW w:w="2330" w:type="dxa"/>
            <w:tcBorders>
              <w:top w:val="single" w:sz="4" w:space="0" w:color="auto"/>
              <w:left w:val="single" w:sz="4" w:space="0" w:color="auto"/>
              <w:bottom w:val="single" w:sz="4" w:space="0" w:color="auto"/>
              <w:right w:val="single" w:sz="4" w:space="0" w:color="auto"/>
            </w:tcBorders>
          </w:tcPr>
          <w:p w14:paraId="5F0A98AB" w14:textId="77777777" w:rsidR="00AF3B44" w:rsidRPr="00181E5D" w:rsidRDefault="00AF3B44" w:rsidP="0096551F">
            <w:pPr>
              <w:pStyle w:val="TAC"/>
              <w:spacing w:line="254" w:lineRule="auto"/>
              <w:rPr>
                <w:highlight w:val="lightGray"/>
              </w:rPr>
            </w:pPr>
            <w:r w:rsidRPr="00181E5D">
              <w:rPr>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FC452" w14:textId="77777777" w:rsidR="00AF3B44" w:rsidRPr="00181E5D" w:rsidRDefault="00AF3B44" w:rsidP="0096551F">
            <w:pPr>
              <w:pStyle w:val="TAC"/>
              <w:spacing w:line="254" w:lineRule="auto"/>
              <w:rPr>
                <w:highlight w:val="lightGray"/>
              </w:rPr>
            </w:pPr>
            <w:r w:rsidRPr="00181E5D">
              <w:rPr>
                <w:highlight w:val="lightGray"/>
              </w:rPr>
              <w:t>15 kHz SSB SCS, 10 MHz bandwidth, FDD duplex mode</w:t>
            </w:r>
          </w:p>
        </w:tc>
      </w:tr>
      <w:tr w:rsidR="00AF3B44" w:rsidRPr="00181E5D" w14:paraId="7BECAFEF" w14:textId="77777777" w:rsidTr="0096551F">
        <w:tc>
          <w:tcPr>
            <w:tcW w:w="2330" w:type="dxa"/>
            <w:tcBorders>
              <w:top w:val="single" w:sz="4" w:space="0" w:color="auto"/>
              <w:left w:val="single" w:sz="4" w:space="0" w:color="auto"/>
              <w:bottom w:val="single" w:sz="4" w:space="0" w:color="auto"/>
              <w:right w:val="single" w:sz="4" w:space="0" w:color="auto"/>
            </w:tcBorders>
          </w:tcPr>
          <w:p w14:paraId="4EF73C3C"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7DCEA714" w14:textId="77777777" w:rsidR="00AF3B44" w:rsidRPr="00181E5D" w:rsidRDefault="00AF3B44" w:rsidP="0096551F">
            <w:pPr>
              <w:pStyle w:val="TAC"/>
              <w:spacing w:line="254" w:lineRule="auto"/>
              <w:rPr>
                <w:highlight w:val="lightGray"/>
              </w:rPr>
            </w:pPr>
            <w:r w:rsidRPr="00181E5D">
              <w:rPr>
                <w:highlight w:val="lightGray"/>
              </w:rPr>
              <w:t>15 kHz SSB SCS, 10 MHz bandwidth, TDD duplex mode</w:t>
            </w:r>
          </w:p>
        </w:tc>
      </w:tr>
      <w:tr w:rsidR="00AF3B44" w:rsidRPr="00181E5D" w14:paraId="38A80E9E" w14:textId="77777777" w:rsidTr="0096551F">
        <w:tc>
          <w:tcPr>
            <w:tcW w:w="2330" w:type="dxa"/>
            <w:tcBorders>
              <w:top w:val="single" w:sz="4" w:space="0" w:color="auto"/>
              <w:left w:val="single" w:sz="4" w:space="0" w:color="auto"/>
              <w:bottom w:val="single" w:sz="4" w:space="0" w:color="auto"/>
              <w:right w:val="single" w:sz="4" w:space="0" w:color="auto"/>
            </w:tcBorders>
          </w:tcPr>
          <w:p w14:paraId="422665D3"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61D2F2F" w14:textId="77777777" w:rsidR="00AF3B44" w:rsidRPr="00181E5D" w:rsidRDefault="00AF3B44" w:rsidP="0096551F">
            <w:pPr>
              <w:pStyle w:val="TAC"/>
              <w:spacing w:line="254" w:lineRule="auto"/>
              <w:rPr>
                <w:highlight w:val="lightGray"/>
              </w:rPr>
            </w:pPr>
            <w:r w:rsidRPr="00181E5D">
              <w:rPr>
                <w:highlight w:val="lightGray"/>
              </w:rPr>
              <w:t>30 kHz SSB SCS, 40 MHz bandwidth, TDD duplex mode</w:t>
            </w:r>
          </w:p>
        </w:tc>
      </w:tr>
      <w:tr w:rsidR="00AF3B44" w:rsidRPr="00181E5D" w14:paraId="62AB4A78" w14:textId="77777777" w:rsidTr="0096551F">
        <w:tc>
          <w:tcPr>
            <w:tcW w:w="9622" w:type="dxa"/>
            <w:gridSpan w:val="2"/>
            <w:tcBorders>
              <w:top w:val="single" w:sz="4" w:space="0" w:color="auto"/>
              <w:left w:val="single" w:sz="4" w:space="0" w:color="auto"/>
              <w:bottom w:val="single" w:sz="4" w:space="0" w:color="auto"/>
              <w:right w:val="single" w:sz="4" w:space="0" w:color="auto"/>
            </w:tcBorders>
          </w:tcPr>
          <w:p w14:paraId="2245967F" w14:textId="77777777" w:rsidR="00AF3B44" w:rsidRPr="00181E5D" w:rsidRDefault="00AF3B44" w:rsidP="0096551F">
            <w:pPr>
              <w:pStyle w:val="TAN"/>
              <w:spacing w:line="254" w:lineRule="auto"/>
              <w:rPr>
                <w:highlight w:val="lightGray"/>
              </w:rPr>
            </w:pPr>
            <w:r w:rsidRPr="00181E5D">
              <w:rPr>
                <w:highlight w:val="lightGray"/>
              </w:rPr>
              <w:t>Note:</w:t>
            </w:r>
            <w:r w:rsidRPr="00181E5D">
              <w:rPr>
                <w:highlight w:val="lightGray"/>
              </w:rPr>
              <w:tab/>
              <w:t>The UE is only required to be tested in one of the supported test configurations</w:t>
            </w:r>
          </w:p>
        </w:tc>
      </w:tr>
    </w:tbl>
    <w:p w14:paraId="6054D09B" w14:textId="77777777" w:rsidR="00AF3B44" w:rsidRPr="00181E5D" w:rsidRDefault="00AF3B44" w:rsidP="00AF3B44">
      <w:pPr>
        <w:rPr>
          <w:rFonts w:eastAsia="MS Mincho"/>
          <w:highlight w:val="lightGray"/>
        </w:rPr>
      </w:pPr>
    </w:p>
    <w:p w14:paraId="30D3C38B" w14:textId="77777777" w:rsidR="00AF3B44" w:rsidRPr="00181E5D" w:rsidRDefault="00AF3B44" w:rsidP="00AF3B44">
      <w:pPr>
        <w:pStyle w:val="TH"/>
        <w:rPr>
          <w:highlight w:val="lightGray"/>
        </w:rPr>
      </w:pPr>
      <w:r w:rsidRPr="00181E5D">
        <w:rPr>
          <w:rFonts w:eastAsia="MS Mincho"/>
          <w:highlight w:val="lightGray"/>
        </w:rPr>
        <w:t xml:space="preserve">Table A.6.2.1.2-2 </w:t>
      </w:r>
      <w:r w:rsidRPr="00181E5D">
        <w:rPr>
          <w:highlight w:val="lightGray"/>
        </w:rP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F3B44" w:rsidRPr="00181E5D" w14:paraId="689170A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701814A" w14:textId="77777777" w:rsidR="00AF3B44" w:rsidRPr="00181E5D" w:rsidRDefault="00AF3B44" w:rsidP="0096551F">
            <w:pPr>
              <w:pStyle w:val="TAH"/>
              <w:rPr>
                <w:highlight w:val="lightGray"/>
              </w:rPr>
            </w:pPr>
            <w:r w:rsidRPr="00181E5D">
              <w:rPr>
                <w:highlight w:val="lightGray"/>
              </w:rP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1FC9CCE6" w14:textId="77777777" w:rsidR="00AF3B44" w:rsidRPr="00181E5D" w:rsidRDefault="00AF3B44" w:rsidP="0096551F">
            <w:pPr>
              <w:pStyle w:val="TAH"/>
              <w:rPr>
                <w:highlight w:val="lightGray"/>
              </w:rPr>
            </w:pPr>
            <w:r w:rsidRPr="00181E5D">
              <w:rPr>
                <w:highlight w:val="lightGray"/>
              </w:rPr>
              <w:t>Unit</w:t>
            </w:r>
          </w:p>
        </w:tc>
        <w:tc>
          <w:tcPr>
            <w:tcW w:w="1386" w:type="dxa"/>
            <w:tcBorders>
              <w:top w:val="single" w:sz="4" w:space="0" w:color="auto"/>
              <w:left w:val="single" w:sz="4" w:space="0" w:color="auto"/>
              <w:bottom w:val="single" w:sz="4" w:space="0" w:color="auto"/>
              <w:right w:val="single" w:sz="4" w:space="0" w:color="auto"/>
            </w:tcBorders>
            <w:vAlign w:val="center"/>
          </w:tcPr>
          <w:p w14:paraId="1BC6654E" w14:textId="77777777" w:rsidR="00AF3B44" w:rsidRPr="00181E5D" w:rsidRDefault="00AF3B44" w:rsidP="0096551F">
            <w:pPr>
              <w:pStyle w:val="TAH"/>
              <w:rPr>
                <w:highlight w:val="lightGray"/>
              </w:rPr>
            </w:pPr>
            <w:r w:rsidRPr="00181E5D">
              <w:rPr>
                <w:highlight w:val="lightGray"/>
              </w:rP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25291B55" w14:textId="77777777" w:rsidR="00AF3B44" w:rsidRPr="00181E5D" w:rsidRDefault="00AF3B44" w:rsidP="0096551F">
            <w:pPr>
              <w:pStyle w:val="TAH"/>
              <w:rPr>
                <w:highlight w:val="lightGray"/>
              </w:rPr>
            </w:pPr>
            <w:r w:rsidRPr="00181E5D">
              <w:rPr>
                <w:highlight w:val="lightGray"/>
              </w:rPr>
              <w:t>Value</w:t>
            </w:r>
          </w:p>
        </w:tc>
        <w:tc>
          <w:tcPr>
            <w:tcW w:w="1745" w:type="dxa"/>
            <w:tcBorders>
              <w:top w:val="single" w:sz="4" w:space="0" w:color="auto"/>
              <w:left w:val="single" w:sz="4" w:space="0" w:color="auto"/>
              <w:bottom w:val="single" w:sz="4" w:space="0" w:color="auto"/>
              <w:right w:val="single" w:sz="4" w:space="0" w:color="auto"/>
            </w:tcBorders>
            <w:vAlign w:val="center"/>
          </w:tcPr>
          <w:p w14:paraId="350A55FC" w14:textId="77777777" w:rsidR="00AF3B44" w:rsidRPr="00181E5D" w:rsidRDefault="00AF3B44" w:rsidP="0096551F">
            <w:pPr>
              <w:pStyle w:val="TAH"/>
              <w:rPr>
                <w:highlight w:val="lightGray"/>
              </w:rPr>
            </w:pPr>
            <w:r w:rsidRPr="00181E5D">
              <w:rPr>
                <w:highlight w:val="lightGray"/>
              </w:rPr>
              <w:t>Comment</w:t>
            </w:r>
          </w:p>
        </w:tc>
      </w:tr>
      <w:tr w:rsidR="00AF3B44" w:rsidRPr="00181E5D" w14:paraId="2A5273A6"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E9C654E" w14:textId="77777777" w:rsidR="00AF3B44" w:rsidRPr="00181E5D" w:rsidRDefault="00AF3B44" w:rsidP="0096551F">
            <w:pPr>
              <w:pStyle w:val="TAL"/>
              <w:rPr>
                <w:highlight w:val="lightGray"/>
              </w:rPr>
            </w:pPr>
            <w:r w:rsidRPr="00181E5D">
              <w:rPr>
                <w:highlight w:val="lightGray"/>
              </w:rPr>
              <w:t>TDD Configuration</w:t>
            </w:r>
          </w:p>
        </w:tc>
        <w:tc>
          <w:tcPr>
            <w:tcW w:w="1152" w:type="dxa"/>
            <w:tcBorders>
              <w:top w:val="single" w:sz="4" w:space="0" w:color="auto"/>
              <w:left w:val="single" w:sz="4" w:space="0" w:color="auto"/>
              <w:bottom w:val="nil"/>
              <w:right w:val="single" w:sz="4" w:space="0" w:color="auto"/>
            </w:tcBorders>
          </w:tcPr>
          <w:p w14:paraId="40E72D9D"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FCDB66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1DC5E00" w14:textId="77777777" w:rsidR="00AF3B44" w:rsidRPr="00181E5D" w:rsidRDefault="00AF3B44" w:rsidP="0096551F">
            <w:pPr>
              <w:pStyle w:val="TAC"/>
              <w:rPr>
                <w:highlight w:val="lightGray"/>
              </w:rPr>
            </w:pPr>
            <w:r w:rsidRPr="00181E5D">
              <w:rPr>
                <w:highlight w:val="lightGray"/>
              </w:rPr>
              <w:t>N/A</w:t>
            </w:r>
          </w:p>
        </w:tc>
        <w:tc>
          <w:tcPr>
            <w:tcW w:w="1745" w:type="dxa"/>
            <w:tcBorders>
              <w:top w:val="single" w:sz="4" w:space="0" w:color="auto"/>
              <w:left w:val="single" w:sz="4" w:space="0" w:color="auto"/>
              <w:bottom w:val="single" w:sz="4" w:space="0" w:color="auto"/>
              <w:right w:val="single" w:sz="4" w:space="0" w:color="auto"/>
            </w:tcBorders>
          </w:tcPr>
          <w:p w14:paraId="4E0ED6C7" w14:textId="77777777" w:rsidR="00AF3B44" w:rsidRPr="00181E5D" w:rsidRDefault="00AF3B44" w:rsidP="0096551F">
            <w:pPr>
              <w:pStyle w:val="TAC"/>
              <w:rPr>
                <w:highlight w:val="lightGray"/>
              </w:rPr>
            </w:pPr>
          </w:p>
        </w:tc>
      </w:tr>
      <w:tr w:rsidR="00AF3B44" w:rsidRPr="00181E5D" w14:paraId="7D56C312"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82B7B9A"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773183A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195A804"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B7A65" w14:textId="77777777" w:rsidR="00AF3B44" w:rsidRPr="00181E5D" w:rsidRDefault="00AF3B44" w:rsidP="0096551F">
            <w:pPr>
              <w:pStyle w:val="TAC"/>
              <w:rPr>
                <w:highlight w:val="lightGray"/>
              </w:rPr>
            </w:pPr>
            <w:r w:rsidRPr="00181E5D">
              <w:rPr>
                <w:highlight w:val="lightGray"/>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1733F78" w14:textId="77777777" w:rsidR="00AF3B44" w:rsidRPr="00181E5D" w:rsidRDefault="00AF3B44" w:rsidP="0096551F">
            <w:pPr>
              <w:pStyle w:val="TAC"/>
              <w:rPr>
                <w:highlight w:val="lightGray"/>
                <w:lang w:eastAsia="ja-JP"/>
              </w:rPr>
            </w:pPr>
          </w:p>
        </w:tc>
      </w:tr>
      <w:tr w:rsidR="00AF3B44" w:rsidRPr="00181E5D" w14:paraId="6A52D104"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048679A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5F50B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4C70A9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2ED00B8" w14:textId="77777777" w:rsidR="00AF3B44" w:rsidRPr="00181E5D" w:rsidRDefault="00AF3B44" w:rsidP="0096551F">
            <w:pPr>
              <w:pStyle w:val="TAC"/>
              <w:rPr>
                <w:highlight w:val="lightGray"/>
              </w:rPr>
            </w:pPr>
            <w:r w:rsidRPr="00181E5D">
              <w:rPr>
                <w:highlight w:val="lightGray"/>
                <w:lang w:eastAsia="ja-JP"/>
              </w:rPr>
              <w:t>TDDConf.</w:t>
            </w:r>
            <w:r w:rsidRPr="00181E5D">
              <w:rPr>
                <w:rFonts w:hint="eastAsia"/>
                <w:highlight w:val="lightGray"/>
                <w:lang w:val="en-US" w:eastAsia="zh-CN"/>
              </w:rPr>
              <w:t>2</w:t>
            </w:r>
            <w:r w:rsidRPr="00181E5D">
              <w:rPr>
                <w:highlight w:val="lightGray"/>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941547B" w14:textId="77777777" w:rsidR="00AF3B44" w:rsidRPr="00181E5D" w:rsidRDefault="00AF3B44" w:rsidP="0096551F">
            <w:pPr>
              <w:pStyle w:val="TAC"/>
              <w:rPr>
                <w:highlight w:val="lightGray"/>
                <w:lang w:eastAsia="ja-JP"/>
              </w:rPr>
            </w:pPr>
          </w:p>
        </w:tc>
      </w:tr>
      <w:tr w:rsidR="007930C4" w:rsidRPr="00181E5D" w14:paraId="38B8D1C5" w14:textId="77777777" w:rsidTr="0096551F">
        <w:trPr>
          <w:trHeight w:val="187"/>
          <w:jc w:val="center"/>
        </w:trPr>
        <w:tc>
          <w:tcPr>
            <w:tcW w:w="3166" w:type="dxa"/>
            <w:vMerge w:val="restart"/>
            <w:tcBorders>
              <w:top w:val="single" w:sz="4" w:space="0" w:color="auto"/>
              <w:left w:val="single" w:sz="4" w:space="0" w:color="auto"/>
              <w:right w:val="single" w:sz="4" w:space="0" w:color="auto"/>
            </w:tcBorders>
          </w:tcPr>
          <w:p w14:paraId="06297A99" w14:textId="77777777" w:rsidR="007930C4" w:rsidRPr="00181E5D" w:rsidRDefault="007930C4" w:rsidP="0096551F">
            <w:pPr>
              <w:pStyle w:val="TAL"/>
              <w:rPr>
                <w:highlight w:val="lightGray"/>
                <w:vertAlign w:val="subscript"/>
              </w:rPr>
            </w:pPr>
            <w:r w:rsidRPr="00181E5D">
              <w:rPr>
                <w:highlight w:val="lightGray"/>
              </w:rPr>
              <w:t>BW</w:t>
            </w:r>
            <w:r w:rsidRPr="00181E5D">
              <w:rPr>
                <w:highlight w:val="lightGray"/>
                <w:vertAlign w:val="subscript"/>
              </w:rPr>
              <w:t>channel</w:t>
            </w:r>
          </w:p>
        </w:tc>
        <w:tc>
          <w:tcPr>
            <w:tcW w:w="1152" w:type="dxa"/>
            <w:vMerge w:val="restart"/>
            <w:tcBorders>
              <w:top w:val="single" w:sz="4" w:space="0" w:color="auto"/>
              <w:left w:val="single" w:sz="4" w:space="0" w:color="auto"/>
              <w:right w:val="single" w:sz="4" w:space="0" w:color="auto"/>
            </w:tcBorders>
          </w:tcPr>
          <w:p w14:paraId="0050E187" w14:textId="77777777" w:rsidR="007930C4" w:rsidRPr="00181E5D" w:rsidRDefault="007930C4" w:rsidP="0096551F">
            <w:pPr>
              <w:pStyle w:val="TAC"/>
              <w:rPr>
                <w:highlight w:val="lightGray"/>
              </w:rPr>
            </w:pPr>
            <w:r w:rsidRPr="00181E5D">
              <w:rPr>
                <w:highlight w:val="lightGray"/>
              </w:rPr>
              <w:t>MHz</w:t>
            </w:r>
          </w:p>
        </w:tc>
        <w:tc>
          <w:tcPr>
            <w:tcW w:w="1386" w:type="dxa"/>
            <w:tcBorders>
              <w:top w:val="single" w:sz="4" w:space="0" w:color="auto"/>
              <w:left w:val="single" w:sz="4" w:space="0" w:color="auto"/>
              <w:bottom w:val="nil"/>
              <w:right w:val="single" w:sz="4" w:space="0" w:color="auto"/>
            </w:tcBorders>
          </w:tcPr>
          <w:p w14:paraId="39E8B662" w14:textId="2DDEDD54" w:rsidR="007930C4" w:rsidRPr="00181E5D" w:rsidRDefault="007930C4" w:rsidP="0096551F">
            <w:pPr>
              <w:pStyle w:val="TAC"/>
              <w:rPr>
                <w:highlight w:val="lightGray"/>
              </w:rPr>
            </w:pPr>
            <w:r>
              <w:rPr>
                <w:highlight w:val="lightGray"/>
              </w:rPr>
              <w:t>1</w:t>
            </w:r>
            <w:r w:rsidR="005D416C">
              <w:rPr>
                <w:highlight w:val="lightGray"/>
              </w:rPr>
              <w:t>,2</w:t>
            </w:r>
          </w:p>
        </w:tc>
        <w:tc>
          <w:tcPr>
            <w:tcW w:w="1745" w:type="dxa"/>
            <w:tcBorders>
              <w:top w:val="single" w:sz="4" w:space="0" w:color="auto"/>
              <w:left w:val="single" w:sz="4" w:space="0" w:color="auto"/>
              <w:bottom w:val="single" w:sz="4" w:space="0" w:color="auto"/>
              <w:right w:val="single" w:sz="4" w:space="0" w:color="auto"/>
            </w:tcBorders>
          </w:tcPr>
          <w:p w14:paraId="2FA9AC3D" w14:textId="77777777" w:rsidR="007930C4" w:rsidRPr="00181E5D" w:rsidRDefault="007930C4" w:rsidP="0096551F">
            <w:pPr>
              <w:pStyle w:val="TAC"/>
              <w:rPr>
                <w:highlight w:val="lightGray"/>
              </w:rPr>
            </w:pPr>
            <w:r w:rsidRPr="00181E5D">
              <w:rPr>
                <w:szCs w:val="18"/>
                <w:highlight w:val="lightGray"/>
              </w:rPr>
              <w:t>10: N</w:t>
            </w:r>
            <w:r w:rsidRPr="00181E5D">
              <w:rPr>
                <w:szCs w:val="18"/>
                <w:highlight w:val="lightGray"/>
                <w:vertAlign w:val="subscript"/>
              </w:rPr>
              <w:t>RB,c</w:t>
            </w:r>
            <w:r w:rsidRPr="00181E5D">
              <w:rPr>
                <w:szCs w:val="18"/>
                <w:highlight w:val="lightGray"/>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B4171D6" w14:textId="77777777" w:rsidR="007930C4" w:rsidRPr="00181E5D" w:rsidRDefault="007930C4" w:rsidP="0096551F">
            <w:pPr>
              <w:pStyle w:val="TAC"/>
              <w:rPr>
                <w:szCs w:val="18"/>
                <w:highlight w:val="lightGray"/>
              </w:rPr>
            </w:pPr>
          </w:p>
        </w:tc>
      </w:tr>
      <w:tr w:rsidR="007930C4" w:rsidRPr="00181E5D" w14:paraId="1574F182" w14:textId="77777777" w:rsidTr="0096551F">
        <w:trPr>
          <w:trHeight w:val="187"/>
          <w:jc w:val="center"/>
        </w:trPr>
        <w:tc>
          <w:tcPr>
            <w:tcW w:w="3166" w:type="dxa"/>
            <w:vMerge/>
            <w:tcBorders>
              <w:left w:val="single" w:sz="4" w:space="0" w:color="auto"/>
              <w:bottom w:val="nil"/>
              <w:right w:val="single" w:sz="4" w:space="0" w:color="auto"/>
            </w:tcBorders>
          </w:tcPr>
          <w:p w14:paraId="273A73C7" w14:textId="77777777" w:rsidR="007930C4" w:rsidRPr="00181E5D" w:rsidRDefault="007930C4" w:rsidP="0096551F">
            <w:pPr>
              <w:pStyle w:val="TAL"/>
              <w:rPr>
                <w:highlight w:val="lightGray"/>
              </w:rPr>
            </w:pPr>
          </w:p>
        </w:tc>
        <w:tc>
          <w:tcPr>
            <w:tcW w:w="1152" w:type="dxa"/>
            <w:vMerge/>
            <w:tcBorders>
              <w:left w:val="single" w:sz="4" w:space="0" w:color="auto"/>
              <w:bottom w:val="nil"/>
              <w:right w:val="single" w:sz="4" w:space="0" w:color="auto"/>
            </w:tcBorders>
          </w:tcPr>
          <w:p w14:paraId="08785038" w14:textId="77777777" w:rsidR="007930C4" w:rsidRPr="00181E5D" w:rsidRDefault="007930C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AAA2D4B" w14:textId="59DDB801" w:rsidR="007930C4" w:rsidRPr="00181E5D" w:rsidRDefault="005D416C" w:rsidP="0096551F">
            <w:pPr>
              <w:pStyle w:val="TAC"/>
              <w:rPr>
                <w:highlight w:val="lightGray"/>
              </w:rPr>
            </w:pPr>
            <w:r>
              <w:rPr>
                <w:highlight w:val="lightGray"/>
              </w:rPr>
              <w:t>3</w:t>
            </w:r>
          </w:p>
        </w:tc>
        <w:tc>
          <w:tcPr>
            <w:tcW w:w="1745" w:type="dxa"/>
            <w:tcBorders>
              <w:top w:val="single" w:sz="4" w:space="0" w:color="auto"/>
              <w:left w:val="single" w:sz="4" w:space="0" w:color="auto"/>
              <w:bottom w:val="single" w:sz="4" w:space="0" w:color="auto"/>
              <w:right w:val="single" w:sz="4" w:space="0" w:color="auto"/>
            </w:tcBorders>
          </w:tcPr>
          <w:p w14:paraId="3D984B85" w14:textId="316476DE" w:rsidR="007930C4" w:rsidRPr="00181E5D" w:rsidRDefault="005D416C" w:rsidP="0096551F">
            <w:pPr>
              <w:pStyle w:val="TAC"/>
              <w:rPr>
                <w:szCs w:val="18"/>
                <w:highlight w:val="lightGray"/>
              </w:rPr>
            </w:pPr>
            <w:r>
              <w:rPr>
                <w:szCs w:val="18"/>
                <w:highlight w:val="lightGray"/>
              </w:rPr>
              <w:t>4</w:t>
            </w:r>
            <w:r w:rsidRPr="00181E5D">
              <w:rPr>
                <w:szCs w:val="18"/>
                <w:highlight w:val="lightGray"/>
              </w:rPr>
              <w:t>0: N</w:t>
            </w:r>
            <w:r w:rsidRPr="00181E5D">
              <w:rPr>
                <w:szCs w:val="18"/>
                <w:highlight w:val="lightGray"/>
                <w:vertAlign w:val="subscript"/>
              </w:rPr>
              <w:t>RB,c</w:t>
            </w:r>
            <w:r w:rsidRPr="00181E5D">
              <w:rPr>
                <w:szCs w:val="18"/>
                <w:highlight w:val="lightGray"/>
              </w:rPr>
              <w:t xml:space="preserve"> = </w:t>
            </w:r>
            <w:r>
              <w:rPr>
                <w:szCs w:val="18"/>
                <w:highlight w:val="lightGray"/>
              </w:rPr>
              <w:t>106</w:t>
            </w:r>
          </w:p>
        </w:tc>
        <w:tc>
          <w:tcPr>
            <w:tcW w:w="1745" w:type="dxa"/>
            <w:tcBorders>
              <w:top w:val="single" w:sz="4" w:space="0" w:color="auto"/>
              <w:left w:val="single" w:sz="4" w:space="0" w:color="auto"/>
              <w:bottom w:val="single" w:sz="4" w:space="0" w:color="auto"/>
              <w:right w:val="single" w:sz="4" w:space="0" w:color="auto"/>
            </w:tcBorders>
          </w:tcPr>
          <w:p w14:paraId="16960CC7" w14:textId="77777777" w:rsidR="007930C4" w:rsidRPr="00181E5D" w:rsidRDefault="007930C4" w:rsidP="0096551F">
            <w:pPr>
              <w:pStyle w:val="TAC"/>
              <w:rPr>
                <w:szCs w:val="18"/>
                <w:highlight w:val="lightGray"/>
              </w:rPr>
            </w:pPr>
          </w:p>
        </w:tc>
      </w:tr>
      <w:tr w:rsidR="00AF3B44" w:rsidRPr="00181E5D" w14:paraId="55488EC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55440CB" w14:textId="77777777" w:rsidR="00AF3B44" w:rsidRPr="00181E5D" w:rsidRDefault="00AF3B44" w:rsidP="0096551F">
            <w:pPr>
              <w:pStyle w:val="TAL"/>
              <w:rPr>
                <w:highlight w:val="lightGray"/>
              </w:rPr>
            </w:pPr>
            <w:r w:rsidRPr="00181E5D">
              <w:rPr>
                <w:highlight w:val="lightGray"/>
              </w:rPr>
              <w:t>PDSCH Reference measurement channel</w:t>
            </w:r>
          </w:p>
        </w:tc>
        <w:tc>
          <w:tcPr>
            <w:tcW w:w="1152" w:type="dxa"/>
            <w:tcBorders>
              <w:top w:val="single" w:sz="4" w:space="0" w:color="auto"/>
              <w:left w:val="single" w:sz="4" w:space="0" w:color="auto"/>
              <w:bottom w:val="nil"/>
              <w:right w:val="single" w:sz="4" w:space="0" w:color="auto"/>
            </w:tcBorders>
          </w:tcPr>
          <w:p w14:paraId="2C4677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663357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7076A34" w14:textId="77777777" w:rsidR="00AF3B44" w:rsidRPr="00181E5D" w:rsidRDefault="00AF3B44" w:rsidP="0096551F">
            <w:pPr>
              <w:pStyle w:val="TAC"/>
              <w:rPr>
                <w:highlight w:val="lightGray"/>
              </w:rPr>
            </w:pPr>
            <w:r w:rsidRPr="00181E5D">
              <w:rPr>
                <w:highlight w:val="lightGray"/>
              </w:rPr>
              <w:t>SR.1.1 FDD</w:t>
            </w:r>
          </w:p>
        </w:tc>
        <w:tc>
          <w:tcPr>
            <w:tcW w:w="1745" w:type="dxa"/>
            <w:tcBorders>
              <w:top w:val="single" w:sz="4" w:space="0" w:color="auto"/>
              <w:left w:val="single" w:sz="4" w:space="0" w:color="auto"/>
              <w:bottom w:val="single" w:sz="4" w:space="0" w:color="auto"/>
              <w:right w:val="single" w:sz="4" w:space="0" w:color="auto"/>
            </w:tcBorders>
          </w:tcPr>
          <w:p w14:paraId="0282216A" w14:textId="77777777" w:rsidR="00AF3B44" w:rsidRPr="00181E5D" w:rsidRDefault="00AF3B44" w:rsidP="0096551F">
            <w:pPr>
              <w:pStyle w:val="TAC"/>
              <w:rPr>
                <w:highlight w:val="lightGray"/>
              </w:rPr>
            </w:pPr>
          </w:p>
        </w:tc>
      </w:tr>
      <w:tr w:rsidR="00AF3B44" w:rsidRPr="00181E5D" w14:paraId="2AA020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B9AA676"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56F0EDDC"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3E1E776"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799234" w14:textId="77777777" w:rsidR="00AF3B44" w:rsidRPr="00181E5D" w:rsidRDefault="00AF3B44" w:rsidP="0096551F">
            <w:pPr>
              <w:pStyle w:val="TAC"/>
              <w:rPr>
                <w:highlight w:val="lightGray"/>
              </w:rPr>
            </w:pPr>
            <w:r w:rsidRPr="00181E5D">
              <w:rPr>
                <w:highlight w:val="lightGray"/>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EEAA3F1" w14:textId="77777777" w:rsidR="00AF3B44" w:rsidRPr="00181E5D" w:rsidRDefault="00AF3B44" w:rsidP="0096551F">
            <w:pPr>
              <w:pStyle w:val="TAC"/>
              <w:rPr>
                <w:highlight w:val="lightGray"/>
                <w:lang w:eastAsia="zh-CN"/>
              </w:rPr>
            </w:pPr>
          </w:p>
        </w:tc>
      </w:tr>
      <w:tr w:rsidR="00AF3B44" w:rsidRPr="00181E5D" w14:paraId="66CAF2D1"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C013C7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78A00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CA10D3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9856999" w14:textId="77777777" w:rsidR="00AF3B44" w:rsidRPr="00181E5D" w:rsidRDefault="00AF3B44" w:rsidP="0096551F">
            <w:pPr>
              <w:pStyle w:val="TAC"/>
              <w:rPr>
                <w:highlight w:val="lightGray"/>
              </w:rPr>
            </w:pPr>
            <w:r w:rsidRPr="00181E5D">
              <w:rPr>
                <w:highlight w:val="lightGray"/>
                <w:lang w:eastAsia="zh-CN"/>
              </w:rPr>
              <w:t>SR.</w:t>
            </w:r>
            <w:r w:rsidRPr="00181E5D">
              <w:rPr>
                <w:rFonts w:hint="eastAsia"/>
                <w:highlight w:val="lightGray"/>
                <w:lang w:val="en-US" w:eastAsia="zh-CN"/>
              </w:rPr>
              <w:t>2</w:t>
            </w:r>
            <w:r w:rsidRPr="00181E5D">
              <w:rPr>
                <w:highlight w:val="lightGray"/>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E30F243" w14:textId="77777777" w:rsidR="00AF3B44" w:rsidRPr="00181E5D" w:rsidRDefault="00AF3B44" w:rsidP="0096551F">
            <w:pPr>
              <w:pStyle w:val="TAC"/>
              <w:rPr>
                <w:highlight w:val="lightGray"/>
                <w:lang w:eastAsia="zh-CN"/>
              </w:rPr>
            </w:pPr>
          </w:p>
        </w:tc>
      </w:tr>
      <w:tr w:rsidR="00AF3B44" w:rsidRPr="00181E5D" w14:paraId="5DAF9657"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12D22D25" w14:textId="77777777" w:rsidR="00AF3B44" w:rsidRPr="00181E5D" w:rsidRDefault="00AF3B44" w:rsidP="0096551F">
            <w:pPr>
              <w:pStyle w:val="TAL"/>
              <w:rPr>
                <w:highlight w:val="lightGray"/>
              </w:rPr>
            </w:pPr>
            <w:r w:rsidRPr="00181E5D">
              <w:rPr>
                <w:highlight w:val="lightGray"/>
              </w:rPr>
              <w:t>RMSI CORESET Reference Channel</w:t>
            </w:r>
          </w:p>
        </w:tc>
        <w:tc>
          <w:tcPr>
            <w:tcW w:w="1152" w:type="dxa"/>
            <w:tcBorders>
              <w:top w:val="single" w:sz="4" w:space="0" w:color="auto"/>
              <w:left w:val="single" w:sz="4" w:space="0" w:color="auto"/>
              <w:bottom w:val="nil"/>
              <w:right w:val="single" w:sz="4" w:space="0" w:color="auto"/>
            </w:tcBorders>
          </w:tcPr>
          <w:p w14:paraId="241AA98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DE665A7"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AD687B0" w14:textId="77777777" w:rsidR="00AF3B44" w:rsidRPr="00181E5D" w:rsidRDefault="00AF3B44" w:rsidP="0096551F">
            <w:pPr>
              <w:pStyle w:val="TAC"/>
              <w:rPr>
                <w:highlight w:val="lightGray"/>
              </w:rPr>
            </w:pPr>
            <w:r w:rsidRPr="00181E5D">
              <w:rPr>
                <w:highlight w:val="lightGray"/>
              </w:rPr>
              <w:t>CR.1.1 FDD</w:t>
            </w:r>
          </w:p>
        </w:tc>
        <w:tc>
          <w:tcPr>
            <w:tcW w:w="1745" w:type="dxa"/>
            <w:tcBorders>
              <w:top w:val="single" w:sz="4" w:space="0" w:color="auto"/>
              <w:left w:val="single" w:sz="4" w:space="0" w:color="auto"/>
              <w:bottom w:val="single" w:sz="4" w:space="0" w:color="auto"/>
              <w:right w:val="single" w:sz="4" w:space="0" w:color="auto"/>
            </w:tcBorders>
          </w:tcPr>
          <w:p w14:paraId="13206AD8" w14:textId="77777777" w:rsidR="00AF3B44" w:rsidRPr="00181E5D" w:rsidRDefault="00AF3B44" w:rsidP="0096551F">
            <w:pPr>
              <w:pStyle w:val="TAC"/>
              <w:rPr>
                <w:highlight w:val="lightGray"/>
              </w:rPr>
            </w:pPr>
          </w:p>
        </w:tc>
      </w:tr>
      <w:tr w:rsidR="00AF3B44" w:rsidRPr="00181E5D" w14:paraId="117F1FD3"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427787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69449C6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83035D2"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8D6114" w14:textId="77777777" w:rsidR="00AF3B44" w:rsidRPr="00181E5D" w:rsidRDefault="00AF3B44" w:rsidP="0096551F">
            <w:pPr>
              <w:pStyle w:val="TAC"/>
              <w:rPr>
                <w:highlight w:val="lightGray"/>
              </w:rPr>
            </w:pPr>
            <w:r w:rsidRPr="00181E5D">
              <w:rPr>
                <w:highlight w:val="lightGray"/>
              </w:rPr>
              <w:t>CR.1.1 TDD</w:t>
            </w:r>
          </w:p>
        </w:tc>
        <w:tc>
          <w:tcPr>
            <w:tcW w:w="1745" w:type="dxa"/>
            <w:tcBorders>
              <w:top w:val="single" w:sz="4" w:space="0" w:color="auto"/>
              <w:left w:val="single" w:sz="4" w:space="0" w:color="auto"/>
              <w:bottom w:val="single" w:sz="4" w:space="0" w:color="auto"/>
              <w:right w:val="single" w:sz="4" w:space="0" w:color="auto"/>
            </w:tcBorders>
          </w:tcPr>
          <w:p w14:paraId="16D2010D" w14:textId="77777777" w:rsidR="00AF3B44" w:rsidRPr="00181E5D" w:rsidRDefault="00AF3B44" w:rsidP="0096551F">
            <w:pPr>
              <w:pStyle w:val="TAC"/>
              <w:rPr>
                <w:highlight w:val="lightGray"/>
              </w:rPr>
            </w:pPr>
          </w:p>
        </w:tc>
      </w:tr>
      <w:tr w:rsidR="00AF3B44" w:rsidRPr="00181E5D" w14:paraId="0A4983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4F49BCC"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4709B92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5B10D10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F30CF4B" w14:textId="77777777" w:rsidR="00AF3B44" w:rsidRPr="00181E5D" w:rsidRDefault="00AF3B44" w:rsidP="0096551F">
            <w:pPr>
              <w:pStyle w:val="TAC"/>
              <w:rPr>
                <w:highlight w:val="lightGray"/>
              </w:rPr>
            </w:pPr>
            <w:r w:rsidRPr="00181E5D">
              <w:rPr>
                <w:highlight w:val="lightGray"/>
              </w:rPr>
              <w:t>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7E8D357A" w14:textId="77777777" w:rsidR="00AF3B44" w:rsidRPr="00181E5D" w:rsidRDefault="00AF3B44" w:rsidP="0096551F">
            <w:pPr>
              <w:pStyle w:val="TAC"/>
              <w:rPr>
                <w:highlight w:val="lightGray"/>
              </w:rPr>
            </w:pPr>
          </w:p>
        </w:tc>
      </w:tr>
      <w:tr w:rsidR="00AF3B44" w:rsidRPr="00181E5D" w14:paraId="0CF38C58"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413C364A" w14:textId="77777777" w:rsidR="00AF3B44" w:rsidRPr="00181E5D" w:rsidRDefault="00AF3B44" w:rsidP="0096551F">
            <w:pPr>
              <w:pStyle w:val="TAL"/>
              <w:rPr>
                <w:highlight w:val="lightGray"/>
              </w:rPr>
            </w:pPr>
            <w:r w:rsidRPr="00181E5D">
              <w:rPr>
                <w:highlight w:val="lightGray"/>
              </w:rPr>
              <w:t>Dedicated CORESET Reference Channel</w:t>
            </w:r>
          </w:p>
        </w:tc>
        <w:tc>
          <w:tcPr>
            <w:tcW w:w="1152" w:type="dxa"/>
            <w:tcBorders>
              <w:top w:val="single" w:sz="4" w:space="0" w:color="auto"/>
              <w:left w:val="single" w:sz="4" w:space="0" w:color="auto"/>
              <w:bottom w:val="nil"/>
              <w:right w:val="single" w:sz="4" w:space="0" w:color="auto"/>
            </w:tcBorders>
          </w:tcPr>
          <w:p w14:paraId="3DFB9624"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7BBB413"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6F8244D" w14:textId="77777777" w:rsidR="00AF3B44" w:rsidRPr="00181E5D" w:rsidRDefault="00AF3B44" w:rsidP="0096551F">
            <w:pPr>
              <w:pStyle w:val="TAC"/>
              <w:rPr>
                <w:highlight w:val="lightGray"/>
              </w:rPr>
            </w:pPr>
            <w:r w:rsidRPr="00181E5D">
              <w:rPr>
                <w:highlight w:val="lightGray"/>
              </w:rPr>
              <w:t xml:space="preserve">CCR.1.1 </w:t>
            </w:r>
            <w:r w:rsidRPr="00181E5D">
              <w:rPr>
                <w:rFonts w:hint="eastAsia"/>
                <w:highlight w:val="lightGray"/>
                <w:lang w:val="en-US" w:eastAsia="zh-CN"/>
              </w:rPr>
              <w:t>F</w:t>
            </w:r>
            <w:r w:rsidRPr="00181E5D">
              <w:rPr>
                <w:highlight w:val="lightGray"/>
              </w:rPr>
              <w:t>DD</w:t>
            </w:r>
          </w:p>
        </w:tc>
        <w:tc>
          <w:tcPr>
            <w:tcW w:w="1745" w:type="dxa"/>
            <w:tcBorders>
              <w:top w:val="single" w:sz="4" w:space="0" w:color="auto"/>
              <w:left w:val="single" w:sz="4" w:space="0" w:color="auto"/>
              <w:bottom w:val="single" w:sz="4" w:space="0" w:color="auto"/>
              <w:right w:val="single" w:sz="4" w:space="0" w:color="auto"/>
            </w:tcBorders>
          </w:tcPr>
          <w:p w14:paraId="2895914A" w14:textId="77777777" w:rsidR="00AF3B44" w:rsidRPr="00181E5D" w:rsidRDefault="00AF3B44" w:rsidP="0096551F">
            <w:pPr>
              <w:pStyle w:val="TAC"/>
              <w:rPr>
                <w:highlight w:val="lightGray"/>
              </w:rPr>
            </w:pPr>
          </w:p>
        </w:tc>
      </w:tr>
      <w:tr w:rsidR="00AF3B44" w:rsidRPr="00181E5D" w14:paraId="355EEBAF"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765BB1E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C4017F"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87A294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18D3400" w14:textId="77777777" w:rsidR="00AF3B44" w:rsidRPr="00181E5D" w:rsidRDefault="00AF3B44" w:rsidP="0096551F">
            <w:pPr>
              <w:pStyle w:val="TAC"/>
              <w:rPr>
                <w:highlight w:val="lightGray"/>
              </w:rPr>
            </w:pPr>
            <w:r w:rsidRPr="00181E5D">
              <w:rPr>
                <w:highlight w:val="lightGray"/>
              </w:rPr>
              <w:t>CCR.1.1 TDD</w:t>
            </w:r>
          </w:p>
        </w:tc>
        <w:tc>
          <w:tcPr>
            <w:tcW w:w="1745" w:type="dxa"/>
            <w:tcBorders>
              <w:top w:val="single" w:sz="4" w:space="0" w:color="auto"/>
              <w:left w:val="single" w:sz="4" w:space="0" w:color="auto"/>
              <w:bottom w:val="single" w:sz="4" w:space="0" w:color="auto"/>
              <w:right w:val="single" w:sz="4" w:space="0" w:color="auto"/>
            </w:tcBorders>
          </w:tcPr>
          <w:p w14:paraId="41109CDF" w14:textId="77777777" w:rsidR="00AF3B44" w:rsidRPr="00181E5D" w:rsidRDefault="00AF3B44" w:rsidP="0096551F">
            <w:pPr>
              <w:pStyle w:val="TAC"/>
              <w:rPr>
                <w:highlight w:val="lightGray"/>
              </w:rPr>
            </w:pPr>
          </w:p>
        </w:tc>
      </w:tr>
      <w:tr w:rsidR="00AF3B44" w:rsidRPr="00181E5D" w14:paraId="3273E2E1"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158455CB"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10DC0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654EA1D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14A49A37" w14:textId="77777777" w:rsidR="00AF3B44" w:rsidRPr="00181E5D" w:rsidRDefault="00AF3B44" w:rsidP="0096551F">
            <w:pPr>
              <w:pStyle w:val="TAC"/>
              <w:rPr>
                <w:highlight w:val="lightGray"/>
              </w:rPr>
            </w:pPr>
            <w:r w:rsidRPr="00181E5D">
              <w:rPr>
                <w:highlight w:val="lightGray"/>
              </w:rPr>
              <w:t>CCR.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09BCFE49" w14:textId="77777777" w:rsidR="00AF3B44" w:rsidRPr="00181E5D" w:rsidRDefault="00AF3B44" w:rsidP="0096551F">
            <w:pPr>
              <w:pStyle w:val="TAC"/>
              <w:rPr>
                <w:highlight w:val="lightGray"/>
              </w:rPr>
            </w:pPr>
          </w:p>
        </w:tc>
      </w:tr>
      <w:tr w:rsidR="00AF3B44" w:rsidRPr="00181E5D" w14:paraId="600BC37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2D39999" w14:textId="77777777" w:rsidR="00AF3B44" w:rsidRPr="00181E5D" w:rsidRDefault="00AF3B44" w:rsidP="0096551F">
            <w:pPr>
              <w:pStyle w:val="TAL"/>
              <w:rPr>
                <w:highlight w:val="lightGray"/>
              </w:rPr>
            </w:pPr>
            <w:r w:rsidRPr="00181E5D">
              <w:rPr>
                <w:highlight w:val="lightGray"/>
              </w:rPr>
              <w:t>SSB configuration</w:t>
            </w:r>
          </w:p>
        </w:tc>
        <w:tc>
          <w:tcPr>
            <w:tcW w:w="1152" w:type="dxa"/>
            <w:tcBorders>
              <w:top w:val="single" w:sz="4" w:space="0" w:color="auto"/>
              <w:left w:val="single" w:sz="4" w:space="0" w:color="auto"/>
              <w:bottom w:val="nil"/>
              <w:right w:val="single" w:sz="4" w:space="0" w:color="auto"/>
            </w:tcBorders>
          </w:tcPr>
          <w:p w14:paraId="2AB83D7A"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91B4251"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25CC04D4" w14:textId="77777777" w:rsidR="00AF3B44" w:rsidRPr="00181E5D" w:rsidRDefault="00AF3B44" w:rsidP="0096551F">
            <w:pPr>
              <w:pStyle w:val="TAC"/>
              <w:rPr>
                <w:highlight w:val="lightGray"/>
              </w:rPr>
            </w:pPr>
            <w:r w:rsidRPr="00181E5D">
              <w:rPr>
                <w:highlight w:val="lightGray"/>
              </w:rPr>
              <w:t>SSB.</w:t>
            </w:r>
            <w:r w:rsidRPr="00181E5D">
              <w:rPr>
                <w:rFonts w:hint="eastAsia"/>
                <w:highlight w:val="lightGray"/>
                <w:lang w:val="en-US" w:eastAsia="zh-CN"/>
              </w:rPr>
              <w:t>1</w:t>
            </w:r>
            <w:r w:rsidRPr="00181E5D">
              <w:rPr>
                <w:highlight w:val="lightGray"/>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EE205F8" w14:textId="77777777" w:rsidR="00AF3B44" w:rsidRPr="00181E5D" w:rsidRDefault="00AF3B44" w:rsidP="0096551F">
            <w:pPr>
              <w:pStyle w:val="TAC"/>
              <w:rPr>
                <w:highlight w:val="lightGray"/>
              </w:rPr>
            </w:pPr>
          </w:p>
        </w:tc>
      </w:tr>
      <w:tr w:rsidR="00AF3B44" w:rsidRPr="00181E5D" w14:paraId="38451F99"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E56E4A1" w14:textId="77777777" w:rsidR="00AF3B44" w:rsidRPr="00181E5D" w:rsidRDefault="00AF3B44" w:rsidP="0096551F">
            <w:pPr>
              <w:pStyle w:val="TAL"/>
              <w:rPr>
                <w:highlight w:val="lightGray"/>
              </w:rPr>
            </w:pPr>
            <w:r w:rsidRPr="00181E5D">
              <w:rPr>
                <w:highlight w:val="lightGray"/>
              </w:rPr>
              <w:t>OCNG Patterns</w:t>
            </w:r>
          </w:p>
        </w:tc>
        <w:tc>
          <w:tcPr>
            <w:tcW w:w="1152" w:type="dxa"/>
            <w:tcBorders>
              <w:top w:val="single" w:sz="4" w:space="0" w:color="auto"/>
              <w:left w:val="single" w:sz="4" w:space="0" w:color="auto"/>
              <w:bottom w:val="single" w:sz="4" w:space="0" w:color="auto"/>
              <w:right w:val="single" w:sz="4" w:space="0" w:color="auto"/>
            </w:tcBorders>
          </w:tcPr>
          <w:p w14:paraId="268DCF0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94B1D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1A549D8" w14:textId="77777777" w:rsidR="00AF3B44" w:rsidRPr="00181E5D" w:rsidRDefault="00AF3B44" w:rsidP="0096551F">
            <w:pPr>
              <w:pStyle w:val="TAC"/>
              <w:rPr>
                <w:highlight w:val="lightGray"/>
              </w:rPr>
            </w:pPr>
            <w:r w:rsidRPr="00181E5D">
              <w:rPr>
                <w:highlight w:val="lightGray"/>
              </w:rPr>
              <w:t>OP.1</w:t>
            </w:r>
          </w:p>
        </w:tc>
        <w:tc>
          <w:tcPr>
            <w:tcW w:w="1745" w:type="dxa"/>
            <w:tcBorders>
              <w:top w:val="single" w:sz="4" w:space="0" w:color="auto"/>
              <w:left w:val="single" w:sz="4" w:space="0" w:color="auto"/>
              <w:bottom w:val="single" w:sz="4" w:space="0" w:color="auto"/>
              <w:right w:val="single" w:sz="4" w:space="0" w:color="auto"/>
            </w:tcBorders>
          </w:tcPr>
          <w:p w14:paraId="7D0EB510" w14:textId="77777777" w:rsidR="00AF3B44" w:rsidRPr="00181E5D" w:rsidRDefault="00AF3B44" w:rsidP="0096551F">
            <w:pPr>
              <w:pStyle w:val="TAC"/>
              <w:rPr>
                <w:highlight w:val="lightGray"/>
              </w:rPr>
            </w:pPr>
          </w:p>
        </w:tc>
      </w:tr>
      <w:tr w:rsidR="00AF3B44" w:rsidRPr="00181E5D" w14:paraId="6D96BD58"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DA02ED" w14:textId="77777777" w:rsidR="00AF3B44" w:rsidRPr="00181E5D" w:rsidRDefault="00AF3B44" w:rsidP="0096551F">
            <w:pPr>
              <w:pStyle w:val="TAL"/>
              <w:rPr>
                <w:highlight w:val="lightGray"/>
              </w:rPr>
            </w:pPr>
            <w:r w:rsidRPr="00181E5D">
              <w:rPr>
                <w:highlight w:val="lightGray"/>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1CAF2FD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07CB1A9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5C87B70" w14:textId="77777777" w:rsidR="00AF3B44" w:rsidRPr="00181E5D" w:rsidRDefault="00AF3B44" w:rsidP="0096551F">
            <w:pPr>
              <w:pStyle w:val="TAC"/>
              <w:rPr>
                <w:highlight w:val="lightGray"/>
              </w:rPr>
            </w:pPr>
            <w:r w:rsidRPr="00181E5D">
              <w:rPr>
                <w:highlight w:val="lightGray"/>
              </w:rPr>
              <w:t>DLBWP.0.1</w:t>
            </w:r>
          </w:p>
          <w:p w14:paraId="473423F8" w14:textId="77777777" w:rsidR="00AF3B44" w:rsidRPr="00181E5D" w:rsidRDefault="00AF3B44" w:rsidP="0096551F">
            <w:pPr>
              <w:pStyle w:val="TAC"/>
              <w:rPr>
                <w:highlight w:val="lightGray"/>
              </w:rPr>
            </w:pPr>
            <w:r w:rsidRPr="00181E5D">
              <w:rPr>
                <w:highlight w:val="lightGray"/>
              </w:rPr>
              <w:t>ULBWP.0.1</w:t>
            </w:r>
          </w:p>
        </w:tc>
        <w:tc>
          <w:tcPr>
            <w:tcW w:w="1745" w:type="dxa"/>
            <w:tcBorders>
              <w:top w:val="single" w:sz="4" w:space="0" w:color="auto"/>
              <w:left w:val="single" w:sz="4" w:space="0" w:color="auto"/>
              <w:bottom w:val="single" w:sz="4" w:space="0" w:color="auto"/>
              <w:right w:val="single" w:sz="4" w:space="0" w:color="auto"/>
            </w:tcBorders>
          </w:tcPr>
          <w:p w14:paraId="3654C859" w14:textId="77777777" w:rsidR="00AF3B44" w:rsidRPr="00181E5D" w:rsidRDefault="00AF3B44" w:rsidP="0096551F">
            <w:pPr>
              <w:pStyle w:val="TAC"/>
              <w:rPr>
                <w:highlight w:val="lightGray"/>
              </w:rPr>
            </w:pPr>
          </w:p>
        </w:tc>
      </w:tr>
      <w:tr w:rsidR="00AF3B44" w:rsidRPr="00181E5D" w14:paraId="7C60146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AEACFF4" w14:textId="77777777" w:rsidR="00AF3B44" w:rsidRPr="00181E5D" w:rsidRDefault="00AF3B44" w:rsidP="0096551F">
            <w:pPr>
              <w:pStyle w:val="TAL"/>
              <w:rPr>
                <w:highlight w:val="lightGray"/>
              </w:rPr>
            </w:pPr>
            <w:r w:rsidRPr="00181E5D">
              <w:rPr>
                <w:highlight w:val="lightGray"/>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2D38AE9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728DABDE"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0075085" w14:textId="77777777" w:rsidR="00AF3B44" w:rsidRPr="00181E5D" w:rsidRDefault="00AF3B44" w:rsidP="0096551F">
            <w:pPr>
              <w:pStyle w:val="TAC"/>
              <w:rPr>
                <w:highlight w:val="lightGray"/>
              </w:rPr>
            </w:pPr>
            <w:r w:rsidRPr="00181E5D">
              <w:rPr>
                <w:highlight w:val="lightGray"/>
              </w:rPr>
              <w:t>DLBWP.1.1</w:t>
            </w:r>
          </w:p>
          <w:p w14:paraId="73A8D54E" w14:textId="77777777" w:rsidR="00AF3B44" w:rsidRPr="00181E5D" w:rsidRDefault="00AF3B44" w:rsidP="0096551F">
            <w:pPr>
              <w:pStyle w:val="TAC"/>
              <w:rPr>
                <w:highlight w:val="lightGray"/>
              </w:rPr>
            </w:pPr>
            <w:r w:rsidRPr="00181E5D">
              <w:rPr>
                <w:highlight w:val="lightGray"/>
              </w:rPr>
              <w:t>ULBWP.1.1</w:t>
            </w:r>
          </w:p>
        </w:tc>
        <w:tc>
          <w:tcPr>
            <w:tcW w:w="1745" w:type="dxa"/>
            <w:tcBorders>
              <w:top w:val="single" w:sz="4" w:space="0" w:color="auto"/>
              <w:left w:val="single" w:sz="4" w:space="0" w:color="auto"/>
              <w:bottom w:val="single" w:sz="4" w:space="0" w:color="auto"/>
              <w:right w:val="single" w:sz="4" w:space="0" w:color="auto"/>
            </w:tcBorders>
          </w:tcPr>
          <w:p w14:paraId="2F0C0D1E" w14:textId="77777777" w:rsidR="00AF3B44" w:rsidRPr="00181E5D" w:rsidRDefault="00AF3B44" w:rsidP="0096551F">
            <w:pPr>
              <w:pStyle w:val="TAC"/>
              <w:rPr>
                <w:highlight w:val="lightGray"/>
              </w:rPr>
            </w:pPr>
          </w:p>
        </w:tc>
      </w:tr>
      <w:tr w:rsidR="00AF3B44" w:rsidRPr="00181E5D" w14:paraId="0EFC080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CFCCCAE" w14:textId="77777777" w:rsidR="00AF3B44" w:rsidRPr="00181E5D" w:rsidRDefault="00AF3B44" w:rsidP="0096551F">
            <w:pPr>
              <w:pStyle w:val="TAL"/>
              <w:rPr>
                <w:highlight w:val="lightGray"/>
              </w:rPr>
            </w:pPr>
            <w:r w:rsidRPr="00181E5D">
              <w:rPr>
                <w:highlight w:val="lightGray"/>
              </w:rPr>
              <w:t>SMTC configuration</w:t>
            </w:r>
          </w:p>
        </w:tc>
        <w:tc>
          <w:tcPr>
            <w:tcW w:w="1152" w:type="dxa"/>
            <w:tcBorders>
              <w:top w:val="single" w:sz="4" w:space="0" w:color="auto"/>
              <w:left w:val="single" w:sz="4" w:space="0" w:color="auto"/>
              <w:bottom w:val="single" w:sz="4" w:space="0" w:color="auto"/>
              <w:right w:val="single" w:sz="4" w:space="0" w:color="auto"/>
            </w:tcBorders>
          </w:tcPr>
          <w:p w14:paraId="5944E77B"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4371435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B30F210" w14:textId="77777777" w:rsidR="00AF3B44" w:rsidRPr="00181E5D" w:rsidRDefault="00AF3B44" w:rsidP="0096551F">
            <w:pPr>
              <w:pStyle w:val="TAC"/>
              <w:rPr>
                <w:highlight w:val="lightGray"/>
              </w:rPr>
            </w:pPr>
            <w:r w:rsidRPr="00181E5D">
              <w:rPr>
                <w:highlight w:val="lightGray"/>
              </w:rPr>
              <w:t>SMTC.1</w:t>
            </w:r>
          </w:p>
        </w:tc>
        <w:tc>
          <w:tcPr>
            <w:tcW w:w="1745" w:type="dxa"/>
            <w:tcBorders>
              <w:top w:val="single" w:sz="4" w:space="0" w:color="auto"/>
              <w:left w:val="single" w:sz="4" w:space="0" w:color="auto"/>
              <w:bottom w:val="single" w:sz="4" w:space="0" w:color="auto"/>
              <w:right w:val="single" w:sz="4" w:space="0" w:color="auto"/>
            </w:tcBorders>
          </w:tcPr>
          <w:p w14:paraId="4FC33604" w14:textId="77777777" w:rsidR="00AF3B44" w:rsidRPr="00181E5D" w:rsidRDefault="00AF3B44" w:rsidP="0096551F">
            <w:pPr>
              <w:pStyle w:val="TAC"/>
              <w:rPr>
                <w:highlight w:val="lightGray"/>
              </w:rPr>
            </w:pPr>
          </w:p>
        </w:tc>
      </w:tr>
      <w:tr w:rsidR="00AF3B44" w:rsidRPr="00181E5D" w14:paraId="15B3E59F"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CBCBF4" w14:textId="77777777" w:rsidR="00AF3B44" w:rsidRPr="00181E5D" w:rsidRDefault="00AF3B44" w:rsidP="0096551F">
            <w:pPr>
              <w:pStyle w:val="TAL"/>
              <w:rPr>
                <w:highlight w:val="lightGray"/>
              </w:rPr>
            </w:pPr>
            <w:r w:rsidRPr="00181E5D">
              <w:rPr>
                <w:highlight w:val="lightGray"/>
              </w:rPr>
              <w:t>DRX configuration</w:t>
            </w:r>
          </w:p>
        </w:tc>
        <w:tc>
          <w:tcPr>
            <w:tcW w:w="1152" w:type="dxa"/>
            <w:tcBorders>
              <w:top w:val="single" w:sz="4" w:space="0" w:color="auto"/>
              <w:left w:val="single" w:sz="4" w:space="0" w:color="auto"/>
              <w:bottom w:val="single" w:sz="4" w:space="0" w:color="auto"/>
              <w:right w:val="single" w:sz="4" w:space="0" w:color="auto"/>
            </w:tcBorders>
          </w:tcPr>
          <w:p w14:paraId="265C3552"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A7650F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80E280B" w14:textId="77777777" w:rsidR="00AF3B44" w:rsidRPr="00181E5D" w:rsidRDefault="00AF3B44" w:rsidP="0096551F">
            <w:pPr>
              <w:pStyle w:val="TAC"/>
              <w:rPr>
                <w:highlight w:val="lightGray"/>
              </w:rPr>
            </w:pPr>
            <w:r w:rsidRPr="00181E5D">
              <w:rPr>
                <w:highlight w:val="lightGray"/>
              </w:rPr>
              <w:t>DRX.</w:t>
            </w:r>
            <w:r w:rsidRPr="00181E5D">
              <w:rPr>
                <w:rFonts w:hint="eastAsia"/>
                <w:highlight w:val="lightGray"/>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02230CEF" w14:textId="77777777" w:rsidR="00AF3B44" w:rsidRPr="00181E5D" w:rsidRDefault="00AF3B44" w:rsidP="0096551F">
            <w:pPr>
              <w:pStyle w:val="TAC"/>
              <w:rPr>
                <w:highlight w:val="lightGray"/>
              </w:rPr>
            </w:pPr>
          </w:p>
        </w:tc>
      </w:tr>
      <w:tr w:rsidR="00AF3B44" w:rsidRPr="00181E5D" w14:paraId="6A47110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17CD277" w14:textId="77777777" w:rsidR="00AF3B44" w:rsidRPr="00181E5D" w:rsidRDefault="00AF3B44" w:rsidP="0096551F">
            <w:pPr>
              <w:pStyle w:val="TAL"/>
              <w:rPr>
                <w:highlight w:val="lightGray"/>
              </w:rPr>
            </w:pPr>
            <w:r w:rsidRPr="00181E5D">
              <w:rPr>
                <w:highlight w:val="lightGray"/>
              </w:rPr>
              <w:t>T1</w:t>
            </w:r>
          </w:p>
        </w:tc>
        <w:tc>
          <w:tcPr>
            <w:tcW w:w="1152" w:type="dxa"/>
            <w:tcBorders>
              <w:top w:val="single" w:sz="4" w:space="0" w:color="auto"/>
              <w:left w:val="single" w:sz="4" w:space="0" w:color="auto"/>
              <w:bottom w:val="single" w:sz="4" w:space="0" w:color="auto"/>
              <w:right w:val="single" w:sz="4" w:space="0" w:color="auto"/>
            </w:tcBorders>
          </w:tcPr>
          <w:p w14:paraId="1CA2F793"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007BC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349A2032" w14:textId="1E0E00C0" w:rsidR="00AF3B44" w:rsidRPr="00181E5D" w:rsidRDefault="00AF3B44" w:rsidP="0096551F">
            <w:pPr>
              <w:pStyle w:val="TAC"/>
              <w:rPr>
                <w:highlight w:val="lightGray"/>
              </w:rPr>
            </w:pPr>
            <w:r w:rsidRPr="00181E5D">
              <w:rPr>
                <w:highlight w:val="lightGray"/>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17D1E4E6" w14:textId="77777777" w:rsidR="00AF3B44" w:rsidRPr="00181E5D" w:rsidRDefault="00AF3B44" w:rsidP="0096551F">
            <w:pPr>
              <w:pStyle w:val="TAC"/>
              <w:rPr>
                <w:highlight w:val="lightGray"/>
              </w:rPr>
            </w:pPr>
          </w:p>
        </w:tc>
      </w:tr>
      <w:tr w:rsidR="00AF3B44" w:rsidRPr="00181E5D" w14:paraId="0206B16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364888A" w14:textId="77777777" w:rsidR="00AF3B44" w:rsidRPr="00181E5D" w:rsidRDefault="00AF3B44" w:rsidP="0096551F">
            <w:pPr>
              <w:pStyle w:val="TAL"/>
              <w:rPr>
                <w:highlight w:val="lightGray"/>
              </w:rPr>
            </w:pPr>
            <w:r w:rsidRPr="00181E5D">
              <w:rPr>
                <w:highlight w:val="lightGray"/>
              </w:rPr>
              <w:t>T2</w:t>
            </w:r>
          </w:p>
        </w:tc>
        <w:tc>
          <w:tcPr>
            <w:tcW w:w="1152" w:type="dxa"/>
            <w:tcBorders>
              <w:top w:val="single" w:sz="4" w:space="0" w:color="auto"/>
              <w:left w:val="single" w:sz="4" w:space="0" w:color="auto"/>
              <w:bottom w:val="single" w:sz="4" w:space="0" w:color="auto"/>
              <w:right w:val="single" w:sz="4" w:space="0" w:color="auto"/>
            </w:tcBorders>
          </w:tcPr>
          <w:p w14:paraId="02D6F7EB"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0BF1A76D"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0B0A4CA" w14:textId="1A3F8538" w:rsidR="00AF3B44" w:rsidRPr="00181E5D" w:rsidRDefault="00AF3B44" w:rsidP="0096551F">
            <w:pPr>
              <w:pStyle w:val="TAC"/>
              <w:rPr>
                <w:highlight w:val="lightGray"/>
              </w:rPr>
            </w:pPr>
            <w:r w:rsidRPr="00181E5D">
              <w:rPr>
                <w:highlight w:val="lightGray"/>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3AEBFF4" w14:textId="77777777" w:rsidR="00AF3B44" w:rsidRPr="00181E5D" w:rsidRDefault="00AF3B44" w:rsidP="0096551F">
            <w:pPr>
              <w:pStyle w:val="TAC"/>
              <w:rPr>
                <w:highlight w:val="lightGray"/>
              </w:rPr>
            </w:pPr>
          </w:p>
        </w:tc>
      </w:tr>
      <w:tr w:rsidR="00AF3B44" w:rsidRPr="00181E5D" w14:paraId="53799D74"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5CFC9DA" w14:textId="77777777" w:rsidR="00AF3B44" w:rsidRPr="00181E5D" w:rsidRDefault="00AF3B44" w:rsidP="0096551F">
            <w:pPr>
              <w:pStyle w:val="TAL"/>
              <w:rPr>
                <w:highlight w:val="lightGray"/>
              </w:rPr>
            </w:pPr>
            <w:r w:rsidRPr="00181E5D">
              <w:rPr>
                <w:highlight w:val="lightGray"/>
              </w:rPr>
              <w:t>T3</w:t>
            </w:r>
          </w:p>
        </w:tc>
        <w:tc>
          <w:tcPr>
            <w:tcW w:w="1152" w:type="dxa"/>
            <w:tcBorders>
              <w:top w:val="single" w:sz="4" w:space="0" w:color="auto"/>
              <w:left w:val="single" w:sz="4" w:space="0" w:color="auto"/>
              <w:bottom w:val="single" w:sz="4" w:space="0" w:color="auto"/>
              <w:right w:val="single" w:sz="4" w:space="0" w:color="auto"/>
            </w:tcBorders>
          </w:tcPr>
          <w:p w14:paraId="1F7F9474"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7C6EF1F7"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7458A0A" w14:textId="11E6630E" w:rsidR="00AF3B44" w:rsidRPr="00181E5D" w:rsidRDefault="00AF3B44" w:rsidP="0096551F">
            <w:pPr>
              <w:pStyle w:val="TAC"/>
              <w:rPr>
                <w:highlight w:val="lightGray"/>
              </w:rPr>
            </w:pPr>
            <w:r w:rsidRPr="00181E5D">
              <w:rPr>
                <w:highlight w:val="lightGray"/>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CD7E78" w14:textId="77777777" w:rsidR="00AF3B44" w:rsidRPr="00181E5D" w:rsidRDefault="00AF3B44" w:rsidP="0096551F">
            <w:pPr>
              <w:pStyle w:val="TAC"/>
              <w:rPr>
                <w:highlight w:val="lightGray"/>
              </w:rPr>
            </w:pPr>
          </w:p>
        </w:tc>
      </w:tr>
      <w:tr w:rsidR="00AF3B44" w:rsidRPr="00181E5D" w14:paraId="3F1F144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9A5F80" w14:textId="77777777" w:rsidR="00AF3B44" w:rsidRPr="00181E5D" w:rsidRDefault="00AF3B44" w:rsidP="0096551F">
            <w:pPr>
              <w:pStyle w:val="TAL"/>
              <w:rPr>
                <w:highlight w:val="lightGray"/>
              </w:rPr>
            </w:pPr>
            <w:r w:rsidRPr="00181E5D">
              <w:rPr>
                <w:highlight w:val="lightGray"/>
              </w:rPr>
              <w:t>T4</w:t>
            </w:r>
          </w:p>
        </w:tc>
        <w:tc>
          <w:tcPr>
            <w:tcW w:w="1152" w:type="dxa"/>
            <w:tcBorders>
              <w:top w:val="single" w:sz="4" w:space="0" w:color="auto"/>
              <w:left w:val="single" w:sz="4" w:space="0" w:color="auto"/>
              <w:bottom w:val="single" w:sz="4" w:space="0" w:color="auto"/>
              <w:right w:val="single" w:sz="4" w:space="0" w:color="auto"/>
            </w:tcBorders>
          </w:tcPr>
          <w:p w14:paraId="6C4EB512"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228572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47C945B" w14:textId="4114633D" w:rsidR="00AF3B44" w:rsidRPr="00181E5D" w:rsidRDefault="00AF3B44" w:rsidP="0096551F">
            <w:pPr>
              <w:pStyle w:val="TAC"/>
              <w:rPr>
                <w:highlight w:val="lightGray"/>
              </w:rPr>
            </w:pPr>
            <w:r w:rsidRPr="00181E5D">
              <w:rPr>
                <w:highlight w:val="lightGray"/>
                <w:lang w:val="en-US" w:eastAsia="zh-CN"/>
              </w:rPr>
              <w:t>1.</w:t>
            </w:r>
            <w:r w:rsidR="007B3883">
              <w:rPr>
                <w:highlight w:val="lightGray"/>
                <w:lang w:val="en-US" w:eastAsia="zh-CN"/>
              </w:rPr>
              <w:t>5</w:t>
            </w:r>
          </w:p>
        </w:tc>
        <w:tc>
          <w:tcPr>
            <w:tcW w:w="1745" w:type="dxa"/>
            <w:tcBorders>
              <w:top w:val="single" w:sz="4" w:space="0" w:color="auto"/>
              <w:left w:val="single" w:sz="4" w:space="0" w:color="auto"/>
              <w:bottom w:val="single" w:sz="4" w:space="0" w:color="auto"/>
              <w:right w:val="single" w:sz="4" w:space="0" w:color="auto"/>
            </w:tcBorders>
          </w:tcPr>
          <w:p w14:paraId="6A544D1C" w14:textId="77777777" w:rsidR="00AF3B44" w:rsidRPr="00181E5D" w:rsidRDefault="00AF3B44" w:rsidP="0096551F">
            <w:pPr>
              <w:pStyle w:val="TAC"/>
              <w:rPr>
                <w:highlight w:val="lightGray"/>
              </w:rPr>
            </w:pPr>
          </w:p>
        </w:tc>
      </w:tr>
      <w:tr w:rsidR="00AF3B44" w:rsidRPr="00181E5D" w14:paraId="1D05150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65A7B62" w14:textId="77777777" w:rsidR="00AF3B44" w:rsidRPr="00181E5D" w:rsidRDefault="00AF3B44" w:rsidP="0096551F">
            <w:pPr>
              <w:pStyle w:val="TAL"/>
              <w:rPr>
                <w:highlight w:val="lightGray"/>
              </w:rPr>
            </w:pPr>
            <w:r w:rsidRPr="00181E5D">
              <w:rPr>
                <w:highlight w:val="lightGray"/>
              </w:rPr>
              <w:t>T5</w:t>
            </w:r>
          </w:p>
        </w:tc>
        <w:tc>
          <w:tcPr>
            <w:tcW w:w="1152" w:type="dxa"/>
            <w:tcBorders>
              <w:top w:val="single" w:sz="4" w:space="0" w:color="auto"/>
              <w:left w:val="single" w:sz="4" w:space="0" w:color="auto"/>
              <w:bottom w:val="single" w:sz="4" w:space="0" w:color="auto"/>
              <w:right w:val="single" w:sz="4" w:space="0" w:color="auto"/>
            </w:tcBorders>
          </w:tcPr>
          <w:p w14:paraId="783C14EC"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FB96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5B73A6C" w14:textId="68DA697E" w:rsidR="00AF3B44" w:rsidRPr="00181E5D" w:rsidRDefault="00AF3B44" w:rsidP="0096551F">
            <w:pPr>
              <w:pStyle w:val="TAC"/>
              <w:rPr>
                <w:highlight w:val="lightGray"/>
              </w:rPr>
            </w:pPr>
            <w:r w:rsidRPr="00181E5D">
              <w:rPr>
                <w:highlight w:val="lightGray"/>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71491DB1" w14:textId="77777777" w:rsidR="00AF3B44" w:rsidRPr="00181E5D" w:rsidRDefault="00AF3B44" w:rsidP="0096551F">
            <w:pPr>
              <w:pStyle w:val="TAC"/>
              <w:rPr>
                <w:highlight w:val="lightGray"/>
              </w:rPr>
            </w:pPr>
          </w:p>
        </w:tc>
      </w:tr>
      <w:tr w:rsidR="00AF3B44" w:rsidRPr="00181E5D" w14:paraId="54552A2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705500A" w14:textId="77777777" w:rsidR="00AF3B44" w:rsidRPr="00181E5D" w:rsidRDefault="00AF3B44" w:rsidP="0096551F">
            <w:pPr>
              <w:pStyle w:val="TAL"/>
              <w:rPr>
                <w:highlight w:val="lightGray"/>
              </w:rPr>
            </w:pPr>
            <w:r w:rsidRPr="00181E5D">
              <w:rPr>
                <w:highlight w:val="lightGray"/>
              </w:rPr>
              <w:t>T6</w:t>
            </w:r>
          </w:p>
        </w:tc>
        <w:tc>
          <w:tcPr>
            <w:tcW w:w="1152" w:type="dxa"/>
            <w:tcBorders>
              <w:top w:val="single" w:sz="4" w:space="0" w:color="auto"/>
              <w:left w:val="single" w:sz="4" w:space="0" w:color="auto"/>
              <w:bottom w:val="single" w:sz="4" w:space="0" w:color="auto"/>
              <w:right w:val="single" w:sz="4" w:space="0" w:color="auto"/>
            </w:tcBorders>
          </w:tcPr>
          <w:p w14:paraId="51DC71F0"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110BEA0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11D6F87" w14:textId="09A1D90B" w:rsidR="00AF3B44" w:rsidRPr="00181E5D" w:rsidRDefault="00AF3B44" w:rsidP="0096551F">
            <w:pPr>
              <w:pStyle w:val="TAC"/>
              <w:rPr>
                <w:highlight w:val="lightGray"/>
              </w:rPr>
            </w:pPr>
            <w:r w:rsidRPr="00181E5D">
              <w:rPr>
                <w:highlight w:val="lightGray"/>
              </w:rPr>
              <w:t>4.22</w:t>
            </w:r>
          </w:p>
        </w:tc>
        <w:tc>
          <w:tcPr>
            <w:tcW w:w="1745" w:type="dxa"/>
            <w:tcBorders>
              <w:top w:val="single" w:sz="4" w:space="0" w:color="auto"/>
              <w:left w:val="single" w:sz="4" w:space="0" w:color="auto"/>
              <w:bottom w:val="single" w:sz="4" w:space="0" w:color="auto"/>
              <w:right w:val="single" w:sz="4" w:space="0" w:color="auto"/>
            </w:tcBorders>
          </w:tcPr>
          <w:p w14:paraId="314C39E1" w14:textId="77777777" w:rsidR="00AF3B44" w:rsidRPr="00181E5D" w:rsidRDefault="00AF3B44" w:rsidP="0096551F">
            <w:pPr>
              <w:pStyle w:val="TAC"/>
              <w:rPr>
                <w:highlight w:val="lightGray"/>
              </w:rPr>
            </w:pPr>
          </w:p>
        </w:tc>
      </w:tr>
      <w:tr w:rsidR="00AF3B44" w:rsidRPr="00181E5D" w14:paraId="14AAB23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23FFE73" w14:textId="77777777" w:rsidR="00AF3B44" w:rsidRPr="00181E5D" w:rsidRDefault="00AF3B44" w:rsidP="0096551F">
            <w:pPr>
              <w:pStyle w:val="TAL"/>
              <w:rPr>
                <w:highlight w:val="lightGray"/>
              </w:rPr>
            </w:pPr>
            <w:r w:rsidRPr="00181E5D">
              <w:rPr>
                <w:highlight w:val="lightGray"/>
              </w:rPr>
              <w:t>cg-SDT-RSRP-ChangeThreshold</w:t>
            </w:r>
          </w:p>
        </w:tc>
        <w:tc>
          <w:tcPr>
            <w:tcW w:w="1152" w:type="dxa"/>
            <w:tcBorders>
              <w:top w:val="single" w:sz="4" w:space="0" w:color="auto"/>
              <w:left w:val="single" w:sz="4" w:space="0" w:color="auto"/>
              <w:bottom w:val="single" w:sz="4" w:space="0" w:color="auto"/>
              <w:right w:val="single" w:sz="4" w:space="0" w:color="auto"/>
            </w:tcBorders>
          </w:tcPr>
          <w:p w14:paraId="4C117684" w14:textId="77777777" w:rsidR="00AF3B44" w:rsidRPr="00181E5D" w:rsidRDefault="00AF3B44" w:rsidP="0096551F">
            <w:pPr>
              <w:pStyle w:val="TAC"/>
              <w:rPr>
                <w:highlight w:val="lightGray"/>
                <w:lang w:eastAsia="zh-CN"/>
              </w:rPr>
            </w:pPr>
            <w:r w:rsidRPr="00181E5D">
              <w:rPr>
                <w:rFonts w:hint="eastAsia"/>
                <w:highlight w:val="lightGray"/>
                <w:lang w:eastAsia="zh-CN"/>
              </w:rPr>
              <w:t>d</w:t>
            </w:r>
            <w:r w:rsidRPr="00181E5D">
              <w:rPr>
                <w:highlight w:val="lightGray"/>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4FC7FA4"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5B9A0AC" w14:textId="68BBD9DD" w:rsidR="00AF3B44" w:rsidRPr="00181E5D" w:rsidRDefault="00AF3B44" w:rsidP="0096551F">
            <w:pPr>
              <w:pStyle w:val="TAC"/>
              <w:rPr>
                <w:highlight w:val="lightGray"/>
              </w:rPr>
            </w:pPr>
            <w:r w:rsidRPr="00181E5D">
              <w:rPr>
                <w:iCs/>
                <w:highlight w:val="lightGray"/>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6D55EE7A" w14:textId="77777777" w:rsidR="00AF3B44" w:rsidRPr="00181E5D" w:rsidRDefault="00AF3B44" w:rsidP="0096551F">
            <w:pPr>
              <w:pStyle w:val="TAC"/>
              <w:rPr>
                <w:iCs/>
                <w:highlight w:val="lightGray"/>
                <w:lang w:eastAsia="zh-CN"/>
              </w:rPr>
            </w:pPr>
          </w:p>
        </w:tc>
      </w:tr>
      <w:tr w:rsidR="00AF3B44" w:rsidRPr="00181E5D" w14:paraId="249E4D5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38481A2" w14:textId="77777777" w:rsidR="00AF3B44" w:rsidRPr="00181E5D" w:rsidRDefault="00AF3B44" w:rsidP="0096551F">
            <w:pPr>
              <w:pStyle w:val="TAL"/>
              <w:rPr>
                <w:highlight w:val="lightGray"/>
              </w:rPr>
            </w:pPr>
            <w:r w:rsidRPr="00181E5D">
              <w:rPr>
                <w:highlight w:val="lightGray"/>
              </w:rPr>
              <w:t>cg-SDT-RSRP-ThresholdSSB</w:t>
            </w:r>
          </w:p>
        </w:tc>
        <w:tc>
          <w:tcPr>
            <w:tcW w:w="1152" w:type="dxa"/>
            <w:tcBorders>
              <w:top w:val="single" w:sz="4" w:space="0" w:color="auto"/>
              <w:left w:val="single" w:sz="4" w:space="0" w:color="auto"/>
              <w:bottom w:val="single" w:sz="4" w:space="0" w:color="auto"/>
              <w:right w:val="single" w:sz="4" w:space="0" w:color="auto"/>
            </w:tcBorders>
          </w:tcPr>
          <w:p w14:paraId="3D6E1BE3" w14:textId="77777777" w:rsidR="00AF3B44" w:rsidRPr="00181E5D" w:rsidRDefault="00AF3B44" w:rsidP="0096551F">
            <w:pPr>
              <w:pStyle w:val="TAC"/>
              <w:rPr>
                <w:highlight w:val="lightGray"/>
              </w:rPr>
            </w:pPr>
            <w:r w:rsidRPr="00181E5D">
              <w:rPr>
                <w:highlight w:val="lightGray"/>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4430AD01" w14:textId="77777777" w:rsidR="00AF3B44" w:rsidRPr="00181E5D" w:rsidRDefault="00AF3B44" w:rsidP="0096551F">
            <w:pPr>
              <w:pStyle w:val="TAC"/>
              <w:rPr>
                <w:highlight w:val="lightGray"/>
              </w:rPr>
            </w:pPr>
            <w:r w:rsidRPr="00181E5D">
              <w:rPr>
                <w:iCs/>
                <w:highlight w:val="lightGray"/>
                <w:lang w:val="en-US"/>
              </w:rPr>
              <w:t>1,2,3</w:t>
            </w:r>
          </w:p>
        </w:tc>
        <w:tc>
          <w:tcPr>
            <w:tcW w:w="1745" w:type="dxa"/>
            <w:tcBorders>
              <w:top w:val="single" w:sz="4" w:space="0" w:color="auto"/>
              <w:left w:val="single" w:sz="4" w:space="0" w:color="auto"/>
              <w:bottom w:val="single" w:sz="4" w:space="0" w:color="auto"/>
              <w:right w:val="single" w:sz="4" w:space="0" w:color="auto"/>
            </w:tcBorders>
          </w:tcPr>
          <w:p w14:paraId="1A69DB87" w14:textId="6A39A062" w:rsidR="00AF3B44" w:rsidRPr="00181E5D" w:rsidRDefault="00AB480B" w:rsidP="0096551F">
            <w:pPr>
              <w:pStyle w:val="TAC"/>
              <w:rPr>
                <w:iCs/>
                <w:highlight w:val="lightGray"/>
                <w:lang w:eastAsia="zh-CN"/>
              </w:rPr>
            </w:pPr>
            <w:r w:rsidRPr="00181E5D">
              <w:rPr>
                <w:iCs/>
                <w:highlight w:val="lightGray"/>
                <w:lang w:eastAsia="zh-CN"/>
              </w:rPr>
              <w:t>-</w:t>
            </w:r>
            <w:r w:rsidR="00AF3B44" w:rsidRPr="00181E5D">
              <w:rPr>
                <w:iCs/>
                <w:highlight w:val="lightGray"/>
                <w:lang w:eastAsia="zh-CN"/>
              </w:rPr>
              <w:t>110</w:t>
            </w:r>
          </w:p>
        </w:tc>
        <w:tc>
          <w:tcPr>
            <w:tcW w:w="1745" w:type="dxa"/>
            <w:tcBorders>
              <w:top w:val="single" w:sz="4" w:space="0" w:color="auto"/>
              <w:left w:val="single" w:sz="4" w:space="0" w:color="auto"/>
              <w:bottom w:val="single" w:sz="4" w:space="0" w:color="auto"/>
              <w:right w:val="single" w:sz="4" w:space="0" w:color="auto"/>
            </w:tcBorders>
          </w:tcPr>
          <w:p w14:paraId="6A178D8D" w14:textId="77777777" w:rsidR="00AF3B44" w:rsidRPr="00181E5D" w:rsidRDefault="00AF3B44" w:rsidP="0096551F">
            <w:pPr>
              <w:pStyle w:val="TAC"/>
              <w:rPr>
                <w:iCs/>
                <w:highlight w:val="lightGray"/>
                <w:lang w:eastAsia="zh-CN"/>
              </w:rPr>
            </w:pPr>
          </w:p>
        </w:tc>
      </w:tr>
      <w:tr w:rsidR="00AF3B44" w:rsidRPr="00181E5D" w14:paraId="1C3411F0"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08CFE6" w14:textId="77777777" w:rsidR="00AF3B44" w:rsidRPr="00181E5D" w:rsidRDefault="00AF3B44" w:rsidP="0096551F">
            <w:pPr>
              <w:pStyle w:val="TAL"/>
              <w:rPr>
                <w:highlight w:val="lightGray"/>
              </w:rPr>
            </w:pPr>
            <w:r w:rsidRPr="00181E5D">
              <w:rPr>
                <w:highlight w:val="lightGray"/>
              </w:rPr>
              <w:t>cg-SDT-TimeAlignmentTime</w:t>
            </w:r>
          </w:p>
        </w:tc>
        <w:tc>
          <w:tcPr>
            <w:tcW w:w="1152" w:type="dxa"/>
            <w:tcBorders>
              <w:top w:val="single" w:sz="4" w:space="0" w:color="auto"/>
              <w:left w:val="single" w:sz="4" w:space="0" w:color="auto"/>
              <w:bottom w:val="single" w:sz="4" w:space="0" w:color="auto"/>
              <w:right w:val="single" w:sz="4" w:space="0" w:color="auto"/>
            </w:tcBorders>
          </w:tcPr>
          <w:p w14:paraId="351CA29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69654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02AC31C" w14:textId="77777777" w:rsidR="00AF3B44" w:rsidRPr="00181E5D" w:rsidRDefault="00AF3B44" w:rsidP="0096551F">
            <w:pPr>
              <w:pStyle w:val="TAC"/>
              <w:rPr>
                <w:highlight w:val="lightGray"/>
              </w:rPr>
            </w:pPr>
            <w:r w:rsidRPr="00181E5D">
              <w:rPr>
                <w:iCs/>
                <w:highlight w:val="lightGray"/>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338BFB4A" w14:textId="77777777" w:rsidR="00AF3B44" w:rsidRPr="00181E5D" w:rsidRDefault="00AF3B44" w:rsidP="0096551F">
            <w:pPr>
              <w:pStyle w:val="TAC"/>
              <w:rPr>
                <w:iCs/>
                <w:highlight w:val="lightGray"/>
                <w:lang w:eastAsia="zh-CN"/>
              </w:rPr>
            </w:pPr>
          </w:p>
        </w:tc>
      </w:tr>
      <w:tr w:rsidR="00AF3B44" w:rsidRPr="00181E5D" w14:paraId="1122A4FA"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A0E5AE" w14:textId="77777777" w:rsidR="00AF3B44" w:rsidRPr="00181E5D" w:rsidRDefault="00AF3B44" w:rsidP="0096551F">
            <w:pPr>
              <w:pStyle w:val="TAL"/>
              <w:rPr>
                <w:highlight w:val="lightGray"/>
              </w:rPr>
            </w:pPr>
            <w:r w:rsidRPr="00181E5D">
              <w:rPr>
                <w:highlight w:val="lightGray"/>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7B97EE3E" w14:textId="77777777" w:rsidR="00AF3B44" w:rsidRPr="00181E5D" w:rsidRDefault="00AF3B44" w:rsidP="0096551F">
            <w:pPr>
              <w:pStyle w:val="TAC"/>
              <w:rPr>
                <w:highlight w:val="lightGray"/>
                <w:lang w:eastAsia="zh-CN"/>
              </w:rPr>
            </w:pPr>
            <w:r w:rsidRPr="00181E5D">
              <w:rPr>
                <w:rFonts w:hint="eastAsia"/>
                <w:highlight w:val="lightGray"/>
                <w:lang w:eastAsia="zh-CN"/>
              </w:rPr>
              <w:t>m</w:t>
            </w:r>
            <w:r w:rsidRPr="00181E5D">
              <w:rPr>
                <w:highlight w:val="lightGray"/>
                <w:lang w:eastAsia="zh-CN"/>
              </w:rPr>
              <w:t>s</w:t>
            </w:r>
          </w:p>
        </w:tc>
        <w:tc>
          <w:tcPr>
            <w:tcW w:w="1386" w:type="dxa"/>
            <w:tcBorders>
              <w:top w:val="single" w:sz="4" w:space="0" w:color="auto"/>
              <w:left w:val="single" w:sz="4" w:space="0" w:color="auto"/>
              <w:bottom w:val="single" w:sz="4" w:space="0" w:color="auto"/>
              <w:right w:val="single" w:sz="4" w:space="0" w:color="auto"/>
            </w:tcBorders>
          </w:tcPr>
          <w:p w14:paraId="0E9BBCE8" w14:textId="77777777" w:rsidR="00AF3B44" w:rsidRPr="00181E5D" w:rsidRDefault="00AF3B44" w:rsidP="0096551F">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07AAD7D7" w14:textId="77777777" w:rsidR="00AF3B44" w:rsidRPr="00181E5D" w:rsidRDefault="00AF3B44" w:rsidP="0096551F">
            <w:pPr>
              <w:pStyle w:val="TAC"/>
              <w:rPr>
                <w:highlight w:val="lightGray"/>
              </w:rPr>
            </w:pPr>
            <w:r w:rsidRPr="00181E5D">
              <w:rPr>
                <w:iCs/>
                <w:highlight w:val="lightGray"/>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4027187D" w14:textId="77777777" w:rsidR="00AF3B44" w:rsidRPr="00181E5D" w:rsidRDefault="00AF3B44" w:rsidP="0096551F">
            <w:pPr>
              <w:pStyle w:val="TAC"/>
              <w:rPr>
                <w:iCs/>
                <w:highlight w:val="lightGray"/>
                <w:lang w:eastAsia="zh-CN"/>
              </w:rPr>
            </w:pPr>
            <w:r w:rsidRPr="00181E5D">
              <w:rPr>
                <w:iCs/>
                <w:highlight w:val="lightGray"/>
                <w:lang w:eastAsia="zh-CN"/>
              </w:rPr>
              <w:t>configuredGrantConfig Peridocity at 38.331</w:t>
            </w:r>
          </w:p>
          <w:p w14:paraId="36E354E5" w14:textId="77777777" w:rsidR="00AF3B44" w:rsidRPr="00181E5D" w:rsidRDefault="00AF3B44" w:rsidP="0096551F">
            <w:pPr>
              <w:pStyle w:val="TAC"/>
              <w:rPr>
                <w:iCs/>
                <w:highlight w:val="lightGray"/>
                <w:lang w:eastAsia="zh-CN"/>
              </w:rPr>
            </w:pPr>
            <w:r w:rsidRPr="00181E5D">
              <w:rPr>
                <w:iCs/>
                <w:highlight w:val="lightGray"/>
                <w:lang w:eastAsia="zh-CN"/>
              </w:rPr>
              <w:t xml:space="preserve">Config 1,2 : sym320x14, </w:t>
            </w:r>
          </w:p>
          <w:p w14:paraId="4A3C94BB" w14:textId="77777777" w:rsidR="00AF3B44" w:rsidRPr="00181E5D" w:rsidRDefault="00AF3B44" w:rsidP="0096551F">
            <w:pPr>
              <w:pStyle w:val="TAC"/>
              <w:rPr>
                <w:iCs/>
                <w:highlight w:val="lightGray"/>
                <w:lang w:val="en-US" w:eastAsia="zh-CN"/>
              </w:rPr>
            </w:pPr>
            <w:r w:rsidRPr="00181E5D">
              <w:rPr>
                <w:iCs/>
                <w:highlight w:val="lightGray"/>
                <w:lang w:eastAsia="zh-CN"/>
              </w:rPr>
              <w:t>config 3 : sym640x14</w:t>
            </w:r>
          </w:p>
        </w:tc>
      </w:tr>
      <w:tr w:rsidR="00AF3B44" w:rsidRPr="00181E5D" w14:paraId="0FBC3942"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1FB287" w14:textId="77777777" w:rsidR="00AF3B44" w:rsidRPr="00181E5D" w:rsidRDefault="00AF3B44" w:rsidP="0096551F">
            <w:pPr>
              <w:pStyle w:val="TAL"/>
              <w:rPr>
                <w:highlight w:val="lightGray"/>
              </w:rPr>
            </w:pPr>
            <w:r w:rsidRPr="00181E5D">
              <w:rPr>
                <w:highlight w:val="lightGray"/>
              </w:rPr>
              <w:t>Propagation condition</w:t>
            </w:r>
          </w:p>
        </w:tc>
        <w:tc>
          <w:tcPr>
            <w:tcW w:w="1152" w:type="dxa"/>
            <w:tcBorders>
              <w:top w:val="single" w:sz="4" w:space="0" w:color="auto"/>
              <w:left w:val="single" w:sz="4" w:space="0" w:color="auto"/>
              <w:bottom w:val="single" w:sz="4" w:space="0" w:color="auto"/>
              <w:right w:val="single" w:sz="4" w:space="0" w:color="auto"/>
            </w:tcBorders>
          </w:tcPr>
          <w:p w14:paraId="5010E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4C421CA"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351031E" w14:textId="77777777" w:rsidR="00AF3B44" w:rsidRPr="00181E5D" w:rsidRDefault="00AF3B44" w:rsidP="0096551F">
            <w:pPr>
              <w:pStyle w:val="TAC"/>
              <w:rPr>
                <w:highlight w:val="lightGray"/>
              </w:rPr>
            </w:pPr>
            <w:r w:rsidRPr="00181E5D">
              <w:rPr>
                <w:highlight w:val="lightGray"/>
              </w:rPr>
              <w:t>AWGN</w:t>
            </w:r>
          </w:p>
        </w:tc>
        <w:tc>
          <w:tcPr>
            <w:tcW w:w="1745" w:type="dxa"/>
            <w:tcBorders>
              <w:top w:val="single" w:sz="4" w:space="0" w:color="auto"/>
              <w:left w:val="single" w:sz="4" w:space="0" w:color="auto"/>
              <w:bottom w:val="single" w:sz="4" w:space="0" w:color="auto"/>
              <w:right w:val="single" w:sz="4" w:space="0" w:color="auto"/>
            </w:tcBorders>
          </w:tcPr>
          <w:p w14:paraId="35F193B4" w14:textId="77777777" w:rsidR="00AF3B44" w:rsidRPr="00181E5D" w:rsidRDefault="00AF3B44" w:rsidP="0096551F">
            <w:pPr>
              <w:pStyle w:val="TAC"/>
              <w:rPr>
                <w:highlight w:val="lightGray"/>
              </w:rPr>
            </w:pPr>
          </w:p>
        </w:tc>
      </w:tr>
    </w:tbl>
    <w:p w14:paraId="42ED5CC9" w14:textId="77777777" w:rsidR="00AF3B44" w:rsidRPr="00181E5D" w:rsidRDefault="00AF3B44" w:rsidP="00AF3B44">
      <w:pPr>
        <w:rPr>
          <w:highlight w:val="lightGray"/>
          <w:lang w:val="en-US"/>
        </w:rPr>
      </w:pPr>
    </w:p>
    <w:p w14:paraId="270D739F" w14:textId="77777777" w:rsidR="00AF3B44" w:rsidRPr="00181E5D" w:rsidRDefault="00AF3B44" w:rsidP="00AF3B44">
      <w:pPr>
        <w:pStyle w:val="TH"/>
        <w:rPr>
          <w:rFonts w:eastAsia="Malgun Gothic"/>
          <w:highlight w:val="lightGray"/>
        </w:rPr>
      </w:pPr>
      <w:r w:rsidRPr="00181E5D">
        <w:rPr>
          <w:highlight w:val="lightGray"/>
        </w:rPr>
        <w:lastRenderedPageBreak/>
        <w:t xml:space="preserve">Table </w:t>
      </w:r>
      <w:r w:rsidRPr="00181E5D">
        <w:rPr>
          <w:rFonts w:eastAsia="MS Mincho"/>
          <w:highlight w:val="lightGray"/>
        </w:rPr>
        <w:t>A.6.2.1.2-3</w:t>
      </w:r>
      <w:r w:rsidRPr="00181E5D">
        <w:rPr>
          <w:highlight w:val="lightGray"/>
        </w:rP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
      <w:tr w:rsidR="00AF3B44" w:rsidRPr="00181E5D" w14:paraId="7B0D613E" w14:textId="77777777" w:rsidTr="0096551F">
        <w:trPr>
          <w:trHeight w:val="187"/>
          <w:jc w:val="center"/>
        </w:trPr>
        <w:tc>
          <w:tcPr>
            <w:tcW w:w="1509" w:type="dxa"/>
            <w:tcBorders>
              <w:top w:val="single" w:sz="4" w:space="0" w:color="auto"/>
              <w:left w:val="single" w:sz="4" w:space="0" w:color="auto"/>
              <w:bottom w:val="nil"/>
              <w:right w:val="single" w:sz="4" w:space="0" w:color="auto"/>
            </w:tcBorders>
            <w:vAlign w:val="center"/>
          </w:tcPr>
          <w:p w14:paraId="4A19641E" w14:textId="77777777" w:rsidR="00AF3B44" w:rsidRPr="00181E5D" w:rsidRDefault="00AF3B44" w:rsidP="0096551F">
            <w:pPr>
              <w:pStyle w:val="TAH"/>
              <w:rPr>
                <w:highlight w:val="lightGray"/>
              </w:rPr>
            </w:pPr>
            <w:r w:rsidRPr="00181E5D">
              <w:rPr>
                <w:highlight w:val="lightGray"/>
              </w:rPr>
              <w:t>Parameter</w:t>
            </w:r>
          </w:p>
        </w:tc>
        <w:tc>
          <w:tcPr>
            <w:tcW w:w="1208" w:type="dxa"/>
            <w:tcBorders>
              <w:top w:val="single" w:sz="4" w:space="0" w:color="auto"/>
              <w:left w:val="single" w:sz="4" w:space="0" w:color="auto"/>
              <w:bottom w:val="nil"/>
              <w:right w:val="single" w:sz="4" w:space="0" w:color="auto"/>
            </w:tcBorders>
            <w:vAlign w:val="center"/>
          </w:tcPr>
          <w:p w14:paraId="4B22A612" w14:textId="77777777" w:rsidR="00AF3B44" w:rsidRPr="00181E5D" w:rsidRDefault="00AF3B44" w:rsidP="0096551F">
            <w:pPr>
              <w:pStyle w:val="TAH"/>
              <w:rPr>
                <w:highlight w:val="lightGray"/>
              </w:rPr>
            </w:pPr>
            <w:r w:rsidRPr="00181E5D">
              <w:rPr>
                <w:highlight w:val="lightGray"/>
              </w:rPr>
              <w:t>Config</w:t>
            </w:r>
          </w:p>
        </w:tc>
        <w:tc>
          <w:tcPr>
            <w:tcW w:w="1661" w:type="dxa"/>
            <w:tcBorders>
              <w:top w:val="single" w:sz="4" w:space="0" w:color="auto"/>
              <w:left w:val="single" w:sz="4" w:space="0" w:color="auto"/>
              <w:bottom w:val="nil"/>
              <w:right w:val="single" w:sz="4" w:space="0" w:color="auto"/>
            </w:tcBorders>
            <w:vAlign w:val="center"/>
          </w:tcPr>
          <w:p w14:paraId="0B49CBD8" w14:textId="77777777" w:rsidR="00AF3B44" w:rsidRPr="00181E5D" w:rsidRDefault="00AF3B44" w:rsidP="0096551F">
            <w:pPr>
              <w:pStyle w:val="TAH"/>
              <w:rPr>
                <w:highlight w:val="lightGray"/>
              </w:rPr>
            </w:pPr>
            <w:r w:rsidRPr="00181E5D">
              <w:rPr>
                <w:highlight w:val="lightGray"/>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291DE600" w14:textId="77777777" w:rsidR="00AF3B44" w:rsidRPr="00181E5D" w:rsidRDefault="00AF3B44" w:rsidP="0096551F">
            <w:pPr>
              <w:pStyle w:val="TAH"/>
              <w:rPr>
                <w:highlight w:val="lightGray"/>
              </w:rPr>
            </w:pPr>
            <w:r w:rsidRPr="00181E5D">
              <w:rPr>
                <w:highlight w:val="lightGray"/>
              </w:rPr>
              <w:t>SSB#0</w:t>
            </w:r>
          </w:p>
        </w:tc>
      </w:tr>
      <w:tr w:rsidR="00AF3B44" w:rsidRPr="00181E5D" w14:paraId="21BB7A48" w14:textId="77777777" w:rsidTr="0096551F">
        <w:trPr>
          <w:trHeight w:val="187"/>
          <w:jc w:val="center"/>
        </w:trPr>
        <w:tc>
          <w:tcPr>
            <w:tcW w:w="1509" w:type="dxa"/>
            <w:tcBorders>
              <w:top w:val="nil"/>
              <w:left w:val="single" w:sz="4" w:space="0" w:color="auto"/>
              <w:bottom w:val="single" w:sz="4" w:space="0" w:color="auto"/>
              <w:right w:val="single" w:sz="4" w:space="0" w:color="auto"/>
            </w:tcBorders>
            <w:vAlign w:val="center"/>
          </w:tcPr>
          <w:p w14:paraId="4B588028" w14:textId="77777777" w:rsidR="00AF3B44" w:rsidRPr="00181E5D" w:rsidRDefault="00AF3B44" w:rsidP="0096551F">
            <w:pPr>
              <w:pStyle w:val="TAH"/>
              <w:rPr>
                <w:highlight w:val="lightGray"/>
              </w:rPr>
            </w:pPr>
          </w:p>
        </w:tc>
        <w:tc>
          <w:tcPr>
            <w:tcW w:w="1208" w:type="dxa"/>
            <w:tcBorders>
              <w:top w:val="nil"/>
              <w:left w:val="single" w:sz="4" w:space="0" w:color="auto"/>
              <w:bottom w:val="single" w:sz="4" w:space="0" w:color="auto"/>
              <w:right w:val="single" w:sz="4" w:space="0" w:color="auto"/>
            </w:tcBorders>
            <w:vAlign w:val="center"/>
          </w:tcPr>
          <w:p w14:paraId="1D396975" w14:textId="77777777" w:rsidR="00AF3B44" w:rsidRPr="00181E5D" w:rsidRDefault="00AF3B44" w:rsidP="0096551F">
            <w:pPr>
              <w:pStyle w:val="TAH"/>
              <w:rPr>
                <w:rFonts w:asciiTheme="minorHAnsi" w:hAnsiTheme="minorHAnsi" w:cstheme="minorBidi"/>
                <w:highlight w:val="lightGray"/>
                <w:lang w:val="en-US"/>
              </w:rPr>
            </w:pPr>
          </w:p>
        </w:tc>
        <w:tc>
          <w:tcPr>
            <w:tcW w:w="1661" w:type="dxa"/>
            <w:tcBorders>
              <w:top w:val="nil"/>
              <w:left w:val="single" w:sz="4" w:space="0" w:color="auto"/>
              <w:bottom w:val="single" w:sz="4" w:space="0" w:color="auto"/>
              <w:right w:val="single" w:sz="4" w:space="0" w:color="auto"/>
            </w:tcBorders>
            <w:vAlign w:val="center"/>
          </w:tcPr>
          <w:p w14:paraId="3E8F68B3" w14:textId="77777777" w:rsidR="00AF3B44" w:rsidRPr="00181E5D" w:rsidRDefault="00AF3B44" w:rsidP="0096551F">
            <w:pPr>
              <w:pStyle w:val="TAH"/>
              <w:rPr>
                <w:rFonts w:asciiTheme="minorHAnsi" w:hAnsiTheme="minorHAnsi" w:cstheme="minorBidi"/>
                <w:highlight w:val="lightGray"/>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1EB0618A" w14:textId="77777777" w:rsidR="00AF3B44" w:rsidRPr="00181E5D" w:rsidRDefault="00AF3B44" w:rsidP="0096551F">
            <w:pPr>
              <w:pStyle w:val="TAH"/>
              <w:rPr>
                <w:highlight w:val="lightGray"/>
              </w:rPr>
            </w:pPr>
            <w:r w:rsidRPr="00181E5D">
              <w:rPr>
                <w:highlight w:val="lightGray"/>
              </w:rPr>
              <w:t>T1</w:t>
            </w:r>
          </w:p>
        </w:tc>
        <w:tc>
          <w:tcPr>
            <w:tcW w:w="969" w:type="dxa"/>
            <w:tcBorders>
              <w:top w:val="single" w:sz="4" w:space="0" w:color="auto"/>
              <w:left w:val="single" w:sz="4" w:space="0" w:color="auto"/>
              <w:bottom w:val="single" w:sz="4" w:space="0" w:color="auto"/>
              <w:right w:val="single" w:sz="4" w:space="0" w:color="auto"/>
            </w:tcBorders>
            <w:vAlign w:val="center"/>
          </w:tcPr>
          <w:p w14:paraId="6F9A9BAF" w14:textId="77777777" w:rsidR="00AF3B44" w:rsidRPr="00181E5D" w:rsidRDefault="00AF3B44" w:rsidP="0096551F">
            <w:pPr>
              <w:pStyle w:val="TAH"/>
              <w:rPr>
                <w:highlight w:val="lightGray"/>
              </w:rPr>
            </w:pPr>
            <w:r w:rsidRPr="00181E5D">
              <w:rPr>
                <w:highlight w:val="lightGray"/>
              </w:rPr>
              <w:t>T2</w:t>
            </w:r>
          </w:p>
        </w:tc>
        <w:tc>
          <w:tcPr>
            <w:tcW w:w="868" w:type="dxa"/>
            <w:tcBorders>
              <w:top w:val="single" w:sz="4" w:space="0" w:color="auto"/>
              <w:left w:val="single" w:sz="4" w:space="0" w:color="auto"/>
              <w:bottom w:val="single" w:sz="4" w:space="0" w:color="auto"/>
              <w:right w:val="single" w:sz="4" w:space="0" w:color="auto"/>
            </w:tcBorders>
            <w:vAlign w:val="center"/>
          </w:tcPr>
          <w:p w14:paraId="19537D64" w14:textId="77777777" w:rsidR="00AF3B44" w:rsidRPr="00181E5D" w:rsidRDefault="00AF3B44" w:rsidP="0096551F">
            <w:pPr>
              <w:pStyle w:val="TAH"/>
              <w:rPr>
                <w:highlight w:val="lightGray"/>
                <w:lang w:val="en-US" w:eastAsia="zh-CN"/>
              </w:rPr>
            </w:pPr>
            <w:r w:rsidRPr="00181E5D">
              <w:rPr>
                <w:rFonts w:hint="eastAsia"/>
                <w:highlight w:val="lightGray"/>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32FE1FB3" w14:textId="77777777" w:rsidR="00AF3B44" w:rsidRPr="00181E5D" w:rsidRDefault="00AF3B44" w:rsidP="0096551F">
            <w:pPr>
              <w:pStyle w:val="TAH"/>
              <w:rPr>
                <w:highlight w:val="lightGray"/>
              </w:rPr>
            </w:pPr>
            <w:r w:rsidRPr="00181E5D">
              <w:rPr>
                <w:highlight w:val="lightGray"/>
              </w:rPr>
              <w:t>T4</w:t>
            </w:r>
          </w:p>
        </w:tc>
        <w:tc>
          <w:tcPr>
            <w:tcW w:w="1022" w:type="dxa"/>
            <w:tcBorders>
              <w:top w:val="single" w:sz="4" w:space="0" w:color="auto"/>
              <w:left w:val="single" w:sz="4" w:space="0" w:color="auto"/>
              <w:bottom w:val="single" w:sz="4" w:space="0" w:color="auto"/>
              <w:right w:val="single" w:sz="4" w:space="0" w:color="auto"/>
            </w:tcBorders>
            <w:vAlign w:val="center"/>
          </w:tcPr>
          <w:p w14:paraId="5A12DC9C" w14:textId="77777777" w:rsidR="00AF3B44" w:rsidRPr="00181E5D" w:rsidRDefault="00AF3B44" w:rsidP="0096551F">
            <w:pPr>
              <w:pStyle w:val="TAH"/>
              <w:rPr>
                <w:highlight w:val="lightGray"/>
              </w:rPr>
            </w:pPr>
            <w:r w:rsidRPr="00181E5D">
              <w:rPr>
                <w:highlight w:val="lightGray"/>
              </w:rPr>
              <w:t>T5</w:t>
            </w:r>
          </w:p>
        </w:tc>
        <w:tc>
          <w:tcPr>
            <w:tcW w:w="1022" w:type="dxa"/>
            <w:tcBorders>
              <w:top w:val="single" w:sz="4" w:space="0" w:color="auto"/>
              <w:left w:val="single" w:sz="4" w:space="0" w:color="auto"/>
              <w:bottom w:val="single" w:sz="4" w:space="0" w:color="auto"/>
              <w:right w:val="single" w:sz="4" w:space="0" w:color="auto"/>
            </w:tcBorders>
          </w:tcPr>
          <w:p w14:paraId="20A62A8F" w14:textId="77777777" w:rsidR="00AF3B44" w:rsidRPr="00181E5D" w:rsidRDefault="00AF3B44" w:rsidP="0096551F">
            <w:pPr>
              <w:pStyle w:val="TAH"/>
              <w:rPr>
                <w:highlight w:val="lightGray"/>
              </w:rPr>
            </w:pPr>
            <w:r w:rsidRPr="00181E5D">
              <w:rPr>
                <w:highlight w:val="lightGray"/>
              </w:rPr>
              <w:t>T6</w:t>
            </w:r>
          </w:p>
        </w:tc>
      </w:tr>
      <w:tr w:rsidR="00AF3B44" w:rsidRPr="00181E5D" w14:paraId="37C6C361" w14:textId="77777777" w:rsidTr="0096551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4ED6D4" w14:textId="77777777" w:rsidR="00AF3B44" w:rsidRPr="00181E5D" w:rsidRDefault="00AF3B44" w:rsidP="0096551F">
            <w:pPr>
              <w:pStyle w:val="TAL"/>
              <w:spacing w:line="256" w:lineRule="auto"/>
              <w:rPr>
                <w:highlight w:val="lightGray"/>
                <w:vertAlign w:val="superscript"/>
              </w:rPr>
            </w:pPr>
            <w:r w:rsidRPr="00181E5D">
              <w:rPr>
                <w:rFonts w:eastAsia="Calibri"/>
                <w:noProof/>
                <w:position w:val="-12"/>
                <w:szCs w:val="22"/>
                <w:highlight w:val="lightGray"/>
                <w:lang w:eastAsia="zh-CN"/>
              </w:rPr>
              <w:drawing>
                <wp:inline distT="0" distB="0" distL="0" distR="0" wp14:anchorId="1C6AA247" wp14:editId="41E02C79">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B943F1B"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45E292" w14:textId="77777777" w:rsidR="00AF3B44" w:rsidRPr="00181E5D" w:rsidRDefault="00AF3B44" w:rsidP="0096551F">
            <w:pPr>
              <w:pStyle w:val="TAC"/>
              <w:rPr>
                <w:highlight w:val="lightGray"/>
              </w:rPr>
            </w:pPr>
            <w:r w:rsidRPr="00181E5D">
              <w:rPr>
                <w:highlight w:val="lightGray"/>
              </w:rPr>
              <w:t>dBm/15kHz</w:t>
            </w:r>
          </w:p>
        </w:tc>
        <w:tc>
          <w:tcPr>
            <w:tcW w:w="5626" w:type="dxa"/>
            <w:gridSpan w:val="6"/>
            <w:tcBorders>
              <w:top w:val="single" w:sz="4" w:space="0" w:color="auto"/>
              <w:left w:val="single" w:sz="4" w:space="0" w:color="auto"/>
              <w:bottom w:val="single" w:sz="4" w:space="0" w:color="auto"/>
              <w:right w:val="single" w:sz="4" w:space="0" w:color="auto"/>
            </w:tcBorders>
          </w:tcPr>
          <w:p w14:paraId="5111ED3B" w14:textId="77777777" w:rsidR="00AF3B44" w:rsidRPr="00181E5D" w:rsidRDefault="00AF3B44" w:rsidP="0096551F">
            <w:pPr>
              <w:pStyle w:val="TAC"/>
              <w:rPr>
                <w:highlight w:val="lightGray"/>
              </w:rPr>
            </w:pPr>
            <w:r w:rsidRPr="00181E5D">
              <w:rPr>
                <w:highlight w:val="lightGray"/>
              </w:rPr>
              <w:t>-100</w:t>
            </w:r>
          </w:p>
        </w:tc>
      </w:tr>
      <w:tr w:rsidR="00AF3B44" w:rsidRPr="00181E5D" w14:paraId="39C4946B" w14:textId="77777777" w:rsidTr="0096551F">
        <w:trPr>
          <w:trHeight w:val="187"/>
          <w:jc w:val="center"/>
        </w:trPr>
        <w:tc>
          <w:tcPr>
            <w:tcW w:w="1509" w:type="dxa"/>
            <w:vMerge w:val="restart"/>
            <w:tcBorders>
              <w:top w:val="single" w:sz="4" w:space="0" w:color="auto"/>
              <w:left w:val="single" w:sz="4" w:space="0" w:color="auto"/>
              <w:right w:val="single" w:sz="4" w:space="0" w:color="auto"/>
            </w:tcBorders>
          </w:tcPr>
          <w:p w14:paraId="5F423CFF" w14:textId="77777777" w:rsidR="00AF3B44" w:rsidRPr="00181E5D" w:rsidRDefault="00AF3B44" w:rsidP="0096551F">
            <w:pPr>
              <w:pStyle w:val="TAL"/>
              <w:spacing w:line="256" w:lineRule="auto"/>
              <w:rPr>
                <w:rFonts w:eastAsia="Calibri"/>
                <w:szCs w:val="22"/>
                <w:highlight w:val="lightGray"/>
              </w:rPr>
            </w:pPr>
            <w:r w:rsidRPr="00181E5D">
              <w:rPr>
                <w:rFonts w:eastAsia="Calibri"/>
                <w:noProof/>
                <w:position w:val="-12"/>
                <w:szCs w:val="22"/>
                <w:highlight w:val="lightGray"/>
                <w:lang w:eastAsia="zh-CN"/>
              </w:rPr>
              <w:drawing>
                <wp:inline distT="0" distB="0" distL="0" distR="0" wp14:anchorId="5016FE04" wp14:editId="1D1BB40D">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B2AFDE6"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0B5B0C51"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EF435E6" w14:textId="77777777" w:rsidR="00AF3B44" w:rsidRPr="00181E5D" w:rsidRDefault="00AF3B44" w:rsidP="0096551F">
            <w:pPr>
              <w:pStyle w:val="TAC"/>
              <w:rPr>
                <w:highlight w:val="lightGray"/>
              </w:rPr>
            </w:pPr>
            <w:r w:rsidRPr="00181E5D">
              <w:rPr>
                <w:highlight w:val="lightGray"/>
              </w:rPr>
              <w:t>-100</w:t>
            </w:r>
          </w:p>
        </w:tc>
      </w:tr>
      <w:tr w:rsidR="00AF3B44" w:rsidRPr="00181E5D" w14:paraId="7C48B6FB" w14:textId="77777777" w:rsidTr="0096551F">
        <w:trPr>
          <w:trHeight w:val="187"/>
          <w:jc w:val="center"/>
        </w:trPr>
        <w:tc>
          <w:tcPr>
            <w:tcW w:w="1509" w:type="dxa"/>
            <w:vMerge/>
            <w:tcBorders>
              <w:left w:val="single" w:sz="4" w:space="0" w:color="auto"/>
              <w:bottom w:val="nil"/>
              <w:right w:val="single" w:sz="4" w:space="0" w:color="auto"/>
            </w:tcBorders>
          </w:tcPr>
          <w:p w14:paraId="457E9ADF" w14:textId="77777777" w:rsidR="00AF3B44" w:rsidRPr="00181E5D" w:rsidRDefault="00AF3B44" w:rsidP="0096551F">
            <w:pPr>
              <w:pStyle w:val="TAL"/>
              <w:spacing w:line="256" w:lineRule="auto"/>
              <w:rPr>
                <w:rFonts w:eastAsia="Calibri"/>
                <w:position w:val="-12"/>
                <w:szCs w:val="22"/>
                <w:highlight w:val="lightGray"/>
                <w:lang w:eastAsia="zh-CN"/>
              </w:rPr>
            </w:pPr>
          </w:p>
        </w:tc>
        <w:tc>
          <w:tcPr>
            <w:tcW w:w="1208" w:type="dxa"/>
            <w:tcBorders>
              <w:top w:val="single" w:sz="4" w:space="0" w:color="auto"/>
              <w:left w:val="single" w:sz="4" w:space="0" w:color="auto"/>
              <w:bottom w:val="single" w:sz="4" w:space="0" w:color="auto"/>
              <w:right w:val="single" w:sz="4" w:space="0" w:color="auto"/>
            </w:tcBorders>
          </w:tcPr>
          <w:p w14:paraId="25083A39"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661" w:type="dxa"/>
            <w:tcBorders>
              <w:top w:val="single" w:sz="4" w:space="0" w:color="auto"/>
              <w:left w:val="single" w:sz="4" w:space="0" w:color="auto"/>
              <w:bottom w:val="nil"/>
              <w:right w:val="single" w:sz="4" w:space="0" w:color="auto"/>
            </w:tcBorders>
          </w:tcPr>
          <w:p w14:paraId="47AE750C"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ACD2D1F"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-97</w:t>
            </w:r>
          </w:p>
        </w:tc>
      </w:tr>
      <w:tr w:rsidR="00AF3B44" w:rsidRPr="00181E5D" w14:paraId="0EF9C292" w14:textId="77777777" w:rsidTr="0096551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CA0A848" w14:textId="77777777" w:rsidR="00AF3B44" w:rsidRPr="00181E5D" w:rsidRDefault="00AF3B44" w:rsidP="0096551F">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4AD70CF8" wp14:editId="3719736A">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A64979E"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0194A7C" w14:textId="77777777" w:rsidR="00AF3B44" w:rsidRPr="00181E5D" w:rsidRDefault="00AF3B44" w:rsidP="0096551F">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754B58D3" w14:textId="4F71188F" w:rsidR="00AF3B44" w:rsidRPr="00181E5D" w:rsidRDefault="00AF3B44" w:rsidP="0096551F">
            <w:pPr>
              <w:pStyle w:val="TAC"/>
              <w:rPr>
                <w:highlight w:val="lightGray"/>
              </w:rPr>
            </w:pPr>
            <w:r w:rsidRPr="00181E5D">
              <w:rPr>
                <w:highlight w:val="lightGray"/>
              </w:rPr>
              <w:t>0</w:t>
            </w:r>
          </w:p>
        </w:tc>
        <w:tc>
          <w:tcPr>
            <w:tcW w:w="969" w:type="dxa"/>
            <w:tcBorders>
              <w:top w:val="single" w:sz="4" w:space="0" w:color="auto"/>
              <w:left w:val="single" w:sz="4" w:space="0" w:color="auto"/>
              <w:bottom w:val="single" w:sz="4" w:space="0" w:color="auto"/>
              <w:right w:val="single" w:sz="4" w:space="0" w:color="auto"/>
            </w:tcBorders>
          </w:tcPr>
          <w:p w14:paraId="669B986D" w14:textId="57642F3F" w:rsidR="00AF3B44" w:rsidRPr="00181E5D" w:rsidRDefault="00AF3B44" w:rsidP="0096551F">
            <w:pPr>
              <w:pStyle w:val="TAC"/>
              <w:rPr>
                <w:highlight w:val="lightGray"/>
              </w:rPr>
            </w:pPr>
            <w:r w:rsidRPr="00181E5D">
              <w:rPr>
                <w:highlight w:val="lightGray"/>
              </w:rPr>
              <w:t>8</w:t>
            </w:r>
          </w:p>
        </w:tc>
        <w:tc>
          <w:tcPr>
            <w:tcW w:w="868" w:type="dxa"/>
            <w:tcBorders>
              <w:top w:val="single" w:sz="4" w:space="0" w:color="auto"/>
              <w:left w:val="single" w:sz="4" w:space="0" w:color="auto"/>
              <w:bottom w:val="single" w:sz="4" w:space="0" w:color="auto"/>
              <w:right w:val="single" w:sz="4" w:space="0" w:color="auto"/>
            </w:tcBorders>
          </w:tcPr>
          <w:p w14:paraId="7A337E83" w14:textId="6914BDA9" w:rsidR="00AF3B44" w:rsidRPr="00181E5D" w:rsidRDefault="00AF3B44" w:rsidP="0096551F">
            <w:pPr>
              <w:pStyle w:val="TAC"/>
              <w:rPr>
                <w:highlight w:val="lightGray"/>
                <w:lang w:val="en-US" w:eastAsia="zh-CN"/>
              </w:rPr>
            </w:pPr>
            <w:r w:rsidRPr="00181E5D">
              <w:rPr>
                <w:highlight w:val="lightGray"/>
              </w:rPr>
              <w:t>0</w:t>
            </w:r>
          </w:p>
        </w:tc>
        <w:tc>
          <w:tcPr>
            <w:tcW w:w="840" w:type="dxa"/>
            <w:tcBorders>
              <w:top w:val="single" w:sz="4" w:space="0" w:color="auto"/>
              <w:left w:val="single" w:sz="4" w:space="0" w:color="auto"/>
              <w:bottom w:val="single" w:sz="4" w:space="0" w:color="auto"/>
              <w:right w:val="single" w:sz="4" w:space="0" w:color="auto"/>
            </w:tcBorders>
          </w:tcPr>
          <w:p w14:paraId="24895D87" w14:textId="77E09D0B" w:rsidR="00AF3B44" w:rsidRPr="00181E5D" w:rsidRDefault="00AF3B44" w:rsidP="0096551F">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44D5DA49" w14:textId="2E8C1486" w:rsidR="00AF3B44" w:rsidRPr="00181E5D" w:rsidRDefault="00AF3B44" w:rsidP="0096551F">
            <w:pPr>
              <w:pStyle w:val="TAC"/>
              <w:rPr>
                <w:highlight w:val="lightGray"/>
              </w:rPr>
            </w:pPr>
            <w:r w:rsidRPr="00181E5D">
              <w:rPr>
                <w:highlight w:val="lightGray"/>
              </w:rPr>
              <w:t>18</w:t>
            </w:r>
          </w:p>
        </w:tc>
        <w:tc>
          <w:tcPr>
            <w:tcW w:w="1022" w:type="dxa"/>
            <w:tcBorders>
              <w:top w:val="single" w:sz="4" w:space="0" w:color="auto"/>
              <w:left w:val="single" w:sz="4" w:space="0" w:color="auto"/>
              <w:bottom w:val="single" w:sz="4" w:space="0" w:color="auto"/>
              <w:right w:val="single" w:sz="4" w:space="0" w:color="auto"/>
            </w:tcBorders>
          </w:tcPr>
          <w:p w14:paraId="5B23FEFB" w14:textId="3C086B8A" w:rsidR="00AF3B44" w:rsidRPr="00181E5D" w:rsidRDefault="00AF3B44" w:rsidP="0096551F">
            <w:pPr>
              <w:pStyle w:val="TAC"/>
              <w:rPr>
                <w:highlight w:val="lightGray"/>
              </w:rPr>
            </w:pPr>
            <w:r w:rsidRPr="00181E5D">
              <w:rPr>
                <w:highlight w:val="lightGray"/>
              </w:rPr>
              <w:t>0</w:t>
            </w:r>
          </w:p>
        </w:tc>
      </w:tr>
      <w:tr w:rsidR="00AF3B44" w:rsidRPr="00181E5D" w14:paraId="49DE41BB" w14:textId="77777777" w:rsidTr="0096551F">
        <w:trPr>
          <w:trHeight w:val="187"/>
          <w:jc w:val="center"/>
        </w:trPr>
        <w:tc>
          <w:tcPr>
            <w:tcW w:w="1509" w:type="dxa"/>
            <w:tcBorders>
              <w:top w:val="single" w:sz="4" w:space="0" w:color="auto"/>
              <w:left w:val="single" w:sz="4" w:space="0" w:color="auto"/>
              <w:bottom w:val="nil"/>
              <w:right w:val="single" w:sz="4" w:space="0" w:color="auto"/>
            </w:tcBorders>
          </w:tcPr>
          <w:p w14:paraId="1EAA1749" w14:textId="77777777" w:rsidR="00AF3B44" w:rsidRPr="00181E5D" w:rsidRDefault="00AF3B44" w:rsidP="0096551F">
            <w:pPr>
              <w:pStyle w:val="TAL"/>
              <w:spacing w:line="256" w:lineRule="auto"/>
              <w:rPr>
                <w:highlight w:val="lightGray"/>
                <w:vertAlign w:val="superscript"/>
              </w:rPr>
            </w:pPr>
            <w:r w:rsidRPr="00181E5D">
              <w:rPr>
                <w:highlight w:val="lightGray"/>
              </w:rPr>
              <w:t>SS RSRP</w:t>
            </w:r>
          </w:p>
        </w:tc>
        <w:tc>
          <w:tcPr>
            <w:tcW w:w="1208" w:type="dxa"/>
            <w:tcBorders>
              <w:top w:val="single" w:sz="4" w:space="0" w:color="auto"/>
              <w:left w:val="single" w:sz="4" w:space="0" w:color="auto"/>
              <w:bottom w:val="single" w:sz="4" w:space="0" w:color="auto"/>
              <w:right w:val="single" w:sz="4" w:space="0" w:color="auto"/>
            </w:tcBorders>
          </w:tcPr>
          <w:p w14:paraId="7E4C007E" w14:textId="77777777" w:rsidR="00AF3B44" w:rsidRPr="00181E5D" w:rsidRDefault="00AF3B44" w:rsidP="0096551F">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,2,3</w:t>
            </w:r>
          </w:p>
        </w:tc>
        <w:tc>
          <w:tcPr>
            <w:tcW w:w="1661" w:type="dxa"/>
            <w:tcBorders>
              <w:top w:val="single" w:sz="4" w:space="0" w:color="auto"/>
              <w:left w:val="single" w:sz="4" w:space="0" w:color="auto"/>
              <w:bottom w:val="nil"/>
              <w:right w:val="single" w:sz="4" w:space="0" w:color="auto"/>
            </w:tcBorders>
          </w:tcPr>
          <w:p w14:paraId="44BBCBB9" w14:textId="77777777" w:rsidR="00AF3B44" w:rsidRPr="00181E5D" w:rsidRDefault="00AF3B44" w:rsidP="0096551F">
            <w:pPr>
              <w:pStyle w:val="TAC"/>
              <w:rPr>
                <w:highlight w:val="lightGray"/>
              </w:rPr>
            </w:pPr>
            <w:r w:rsidRPr="00181E5D">
              <w:rPr>
                <w:highlight w:val="lightGray"/>
              </w:rPr>
              <w:t>dBm/SSB SCS</w:t>
            </w:r>
          </w:p>
        </w:tc>
        <w:tc>
          <w:tcPr>
            <w:tcW w:w="905" w:type="dxa"/>
            <w:tcBorders>
              <w:top w:val="single" w:sz="4" w:space="0" w:color="auto"/>
              <w:left w:val="single" w:sz="4" w:space="0" w:color="auto"/>
              <w:bottom w:val="single" w:sz="4" w:space="0" w:color="auto"/>
              <w:right w:val="single" w:sz="4" w:space="0" w:color="auto"/>
            </w:tcBorders>
          </w:tcPr>
          <w:p w14:paraId="73834C0D" w14:textId="124045B1" w:rsidR="00AF3B44" w:rsidRPr="00181E5D" w:rsidRDefault="00AF3B44" w:rsidP="0096551F">
            <w:pPr>
              <w:pStyle w:val="TAC"/>
              <w:rPr>
                <w:highlight w:val="lightGray"/>
              </w:rPr>
            </w:pPr>
            <w:r w:rsidRPr="00181E5D">
              <w:rPr>
                <w:highlight w:val="lightGray"/>
              </w:rPr>
              <w:t>-100</w:t>
            </w:r>
          </w:p>
        </w:tc>
        <w:tc>
          <w:tcPr>
            <w:tcW w:w="969" w:type="dxa"/>
            <w:tcBorders>
              <w:top w:val="single" w:sz="4" w:space="0" w:color="auto"/>
              <w:left w:val="single" w:sz="4" w:space="0" w:color="auto"/>
              <w:bottom w:val="single" w:sz="4" w:space="0" w:color="auto"/>
              <w:right w:val="single" w:sz="4" w:space="0" w:color="auto"/>
            </w:tcBorders>
          </w:tcPr>
          <w:p w14:paraId="0F097261" w14:textId="22A29F96" w:rsidR="00AF3B44" w:rsidRPr="00181E5D" w:rsidRDefault="00AF3B44" w:rsidP="0096551F">
            <w:pPr>
              <w:pStyle w:val="TAC"/>
              <w:rPr>
                <w:highlight w:val="lightGray"/>
              </w:rPr>
            </w:pPr>
            <w:r w:rsidRPr="00181E5D">
              <w:rPr>
                <w:highlight w:val="lightGray"/>
              </w:rPr>
              <w:t>-92</w:t>
            </w:r>
          </w:p>
        </w:tc>
        <w:tc>
          <w:tcPr>
            <w:tcW w:w="868" w:type="dxa"/>
            <w:tcBorders>
              <w:top w:val="single" w:sz="4" w:space="0" w:color="auto"/>
              <w:left w:val="single" w:sz="4" w:space="0" w:color="auto"/>
              <w:bottom w:val="single" w:sz="4" w:space="0" w:color="auto"/>
              <w:right w:val="single" w:sz="4" w:space="0" w:color="auto"/>
            </w:tcBorders>
          </w:tcPr>
          <w:p w14:paraId="7875BD30" w14:textId="7B6B61E9" w:rsidR="00AF3B44" w:rsidRPr="00181E5D" w:rsidRDefault="00AF3B44" w:rsidP="0096551F">
            <w:pPr>
              <w:pStyle w:val="TAC"/>
              <w:rPr>
                <w:highlight w:val="lightGray"/>
                <w:lang w:val="en-US" w:eastAsia="zh-CN"/>
              </w:rPr>
            </w:pPr>
            <w:r w:rsidRPr="00181E5D">
              <w:rPr>
                <w:highlight w:val="lightGray"/>
              </w:rPr>
              <w:t>-100</w:t>
            </w:r>
          </w:p>
        </w:tc>
        <w:tc>
          <w:tcPr>
            <w:tcW w:w="840" w:type="dxa"/>
            <w:tcBorders>
              <w:top w:val="single" w:sz="4" w:space="0" w:color="auto"/>
              <w:left w:val="single" w:sz="4" w:space="0" w:color="auto"/>
              <w:bottom w:val="single" w:sz="4" w:space="0" w:color="auto"/>
              <w:right w:val="single" w:sz="4" w:space="0" w:color="auto"/>
            </w:tcBorders>
          </w:tcPr>
          <w:p w14:paraId="57E7E55A" w14:textId="32FB423D" w:rsidR="00AF3B44" w:rsidRPr="00181E5D" w:rsidRDefault="00AF3B44" w:rsidP="0096551F">
            <w:pPr>
              <w:pStyle w:val="TAC"/>
              <w:rPr>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656A4E7" w14:textId="688B4341" w:rsidR="00AF3B44" w:rsidRPr="00181E5D" w:rsidRDefault="00AF3B44" w:rsidP="0096551F">
            <w:pPr>
              <w:pStyle w:val="TAC"/>
              <w:rPr>
                <w:rFonts w:eastAsia="Calibri"/>
                <w:szCs w:val="22"/>
                <w:highlight w:val="lightGray"/>
              </w:rPr>
            </w:pPr>
            <w:r w:rsidRPr="00181E5D">
              <w:rPr>
                <w:highlight w:val="lightGray"/>
              </w:rPr>
              <w:t>-82</w:t>
            </w:r>
          </w:p>
        </w:tc>
        <w:tc>
          <w:tcPr>
            <w:tcW w:w="1022" w:type="dxa"/>
            <w:tcBorders>
              <w:top w:val="single" w:sz="4" w:space="0" w:color="auto"/>
              <w:left w:val="single" w:sz="4" w:space="0" w:color="auto"/>
              <w:bottom w:val="single" w:sz="4" w:space="0" w:color="auto"/>
              <w:right w:val="single" w:sz="4" w:space="0" w:color="auto"/>
            </w:tcBorders>
          </w:tcPr>
          <w:p w14:paraId="750131BE" w14:textId="209D5DC4" w:rsidR="00AF3B44" w:rsidRPr="00181E5D" w:rsidRDefault="00AF3B44" w:rsidP="0096551F">
            <w:pPr>
              <w:pStyle w:val="TAC"/>
              <w:rPr>
                <w:highlight w:val="lightGray"/>
              </w:rPr>
            </w:pPr>
            <w:r w:rsidRPr="00181E5D">
              <w:rPr>
                <w:highlight w:val="lightGray"/>
              </w:rPr>
              <w:t>-100</w:t>
            </w:r>
          </w:p>
        </w:tc>
      </w:tr>
      <w:tr w:rsidR="00AF3B44" w:rsidRPr="00181E5D" w14:paraId="57D97094" w14:textId="77777777" w:rsidTr="0096551F">
        <w:trPr>
          <w:trHeight w:val="187"/>
          <w:jc w:val="center"/>
        </w:trPr>
        <w:tc>
          <w:tcPr>
            <w:tcW w:w="1509" w:type="dxa"/>
            <w:vMerge w:val="restart"/>
            <w:tcBorders>
              <w:top w:val="single" w:sz="4" w:space="0" w:color="auto"/>
              <w:left w:val="single" w:sz="4" w:space="0" w:color="auto"/>
              <w:right w:val="single" w:sz="4" w:space="0" w:color="auto"/>
            </w:tcBorders>
          </w:tcPr>
          <w:p w14:paraId="6E8C7893" w14:textId="77777777" w:rsidR="00AF3B44" w:rsidRPr="00181E5D" w:rsidRDefault="00AF3B44" w:rsidP="0096551F">
            <w:pPr>
              <w:pStyle w:val="TAL"/>
              <w:spacing w:line="256" w:lineRule="auto"/>
              <w:rPr>
                <w:highlight w:val="lightGray"/>
                <w:vertAlign w:val="superscript"/>
              </w:rPr>
            </w:pPr>
            <w:r w:rsidRPr="00181E5D">
              <w:rPr>
                <w:highlight w:val="lightGray"/>
              </w:rPr>
              <w:t xml:space="preserve">Io </w:t>
            </w:r>
          </w:p>
        </w:tc>
        <w:tc>
          <w:tcPr>
            <w:tcW w:w="1208" w:type="dxa"/>
            <w:tcBorders>
              <w:top w:val="single" w:sz="4" w:space="0" w:color="auto"/>
              <w:left w:val="single" w:sz="4" w:space="0" w:color="auto"/>
              <w:bottom w:val="single" w:sz="4" w:space="0" w:color="auto"/>
              <w:right w:val="single" w:sz="4" w:space="0" w:color="auto"/>
            </w:tcBorders>
          </w:tcPr>
          <w:p w14:paraId="1DFA90D9" w14:textId="77777777" w:rsidR="00AF3B44" w:rsidRPr="00181E5D" w:rsidRDefault="00AF3B44" w:rsidP="0096551F">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3093889C" w14:textId="77777777" w:rsidR="00AF3B44" w:rsidRPr="00181E5D" w:rsidRDefault="00AF3B44" w:rsidP="0096551F">
            <w:pPr>
              <w:pStyle w:val="TAC"/>
              <w:rPr>
                <w:highlight w:val="lightGray"/>
              </w:rPr>
            </w:pPr>
            <w:r w:rsidRPr="00181E5D">
              <w:rPr>
                <w:highlight w:val="lightGray"/>
              </w:rPr>
              <w:t>dBm/9.36</w:t>
            </w:r>
            <w:r w:rsidRPr="00181E5D">
              <w:rPr>
                <w:rFonts w:hint="eastAsia"/>
                <w:highlight w:val="lightGray"/>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26EC8FDB" w14:textId="3C2CAA08" w:rsidR="00AF3B44" w:rsidRPr="00181E5D" w:rsidRDefault="00AF3B44" w:rsidP="0096551F">
            <w:pPr>
              <w:pStyle w:val="TAC"/>
              <w:rPr>
                <w:highlight w:val="lightGray"/>
              </w:rPr>
            </w:pPr>
            <w:r w:rsidRPr="00181E5D">
              <w:rPr>
                <w:highlight w:val="lightGray"/>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5C578D76" w14:textId="380E758A" w:rsidR="00AF3B44" w:rsidRPr="00181E5D" w:rsidRDefault="00F87AF9" w:rsidP="0096551F">
            <w:pPr>
              <w:pStyle w:val="TAC"/>
              <w:rPr>
                <w:highlight w:val="lightGray"/>
              </w:rPr>
            </w:pPr>
            <w:r w:rsidRPr="00181E5D">
              <w:rPr>
                <w:highlight w:val="lightGray"/>
              </w:rPr>
              <w:t>-63.41</w:t>
            </w:r>
          </w:p>
        </w:tc>
        <w:tc>
          <w:tcPr>
            <w:tcW w:w="868" w:type="dxa"/>
            <w:tcBorders>
              <w:top w:val="single" w:sz="4" w:space="0" w:color="auto"/>
              <w:left w:val="single" w:sz="4" w:space="0" w:color="auto"/>
              <w:bottom w:val="single" w:sz="4" w:space="0" w:color="auto"/>
              <w:right w:val="single" w:sz="4" w:space="0" w:color="auto"/>
            </w:tcBorders>
          </w:tcPr>
          <w:p w14:paraId="25DADDF5" w14:textId="6BC32303" w:rsidR="00AF3B44" w:rsidRPr="00181E5D" w:rsidRDefault="00AF3B44" w:rsidP="0096551F">
            <w:pPr>
              <w:pStyle w:val="TAC"/>
              <w:rPr>
                <w:highlight w:val="lightGray"/>
                <w:lang w:val="en-US" w:eastAsia="zh-CN"/>
              </w:rPr>
            </w:pPr>
            <w:r w:rsidRPr="00181E5D">
              <w:rPr>
                <w:highlight w:val="lightGray"/>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5881BDAB" w14:textId="30CDFC5F" w:rsidR="00AF3B44" w:rsidRPr="00181E5D" w:rsidRDefault="00F87AF9" w:rsidP="0096551F">
            <w:pPr>
              <w:pStyle w:val="TAC"/>
              <w:rPr>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045635C5" w14:textId="2BE90FBC" w:rsidR="00AF3B44" w:rsidRPr="00181E5D" w:rsidRDefault="00F87AF9" w:rsidP="0096551F">
            <w:pPr>
              <w:pStyle w:val="TAC"/>
              <w:rPr>
                <w:rFonts w:eastAsia="Calibri"/>
                <w:szCs w:val="22"/>
                <w:highlight w:val="lightGray"/>
              </w:rPr>
            </w:pPr>
            <w:r w:rsidRPr="00181E5D">
              <w:rPr>
                <w:highlight w:val="lightGray"/>
              </w:rPr>
              <w:t>-53.98</w:t>
            </w:r>
          </w:p>
        </w:tc>
        <w:tc>
          <w:tcPr>
            <w:tcW w:w="1022" w:type="dxa"/>
            <w:tcBorders>
              <w:top w:val="single" w:sz="4" w:space="0" w:color="auto"/>
              <w:left w:val="single" w:sz="4" w:space="0" w:color="auto"/>
              <w:bottom w:val="single" w:sz="4" w:space="0" w:color="auto"/>
              <w:right w:val="single" w:sz="4" w:space="0" w:color="auto"/>
            </w:tcBorders>
          </w:tcPr>
          <w:p w14:paraId="7A598893" w14:textId="4988956C" w:rsidR="00AF3B44" w:rsidRPr="00181E5D" w:rsidRDefault="00AF3B44" w:rsidP="0096551F">
            <w:pPr>
              <w:pStyle w:val="TAC"/>
              <w:rPr>
                <w:highlight w:val="lightGray"/>
              </w:rPr>
            </w:pPr>
            <w:r w:rsidRPr="00181E5D">
              <w:rPr>
                <w:highlight w:val="lightGray"/>
                <w:lang w:val="en-US" w:eastAsia="zh-CN"/>
              </w:rPr>
              <w:t>-69.04</w:t>
            </w:r>
          </w:p>
        </w:tc>
      </w:tr>
      <w:tr w:rsidR="00AF3B44" w:rsidRPr="00181E5D" w14:paraId="5F068EDC" w14:textId="77777777" w:rsidTr="0096551F">
        <w:trPr>
          <w:trHeight w:val="187"/>
          <w:jc w:val="center"/>
        </w:trPr>
        <w:tc>
          <w:tcPr>
            <w:tcW w:w="1509" w:type="dxa"/>
            <w:vMerge/>
            <w:tcBorders>
              <w:left w:val="single" w:sz="4" w:space="0" w:color="auto"/>
              <w:bottom w:val="nil"/>
              <w:right w:val="single" w:sz="4" w:space="0" w:color="auto"/>
            </w:tcBorders>
          </w:tcPr>
          <w:p w14:paraId="4BC0BD4C" w14:textId="77777777" w:rsidR="00AF3B44" w:rsidRPr="00181E5D" w:rsidRDefault="00AF3B44" w:rsidP="0096551F">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3C2AFD27" w14:textId="77777777" w:rsidR="00AF3B44" w:rsidRPr="00181E5D" w:rsidRDefault="00AF3B44" w:rsidP="0096551F">
            <w:pPr>
              <w:pStyle w:val="TAC"/>
              <w:rPr>
                <w:szCs w:val="22"/>
                <w:highlight w:val="lightGray"/>
                <w:lang w:val="en-US" w:eastAsia="zh-CN"/>
              </w:rPr>
            </w:pPr>
            <w:r w:rsidRPr="00181E5D">
              <w:rPr>
                <w:rFonts w:hint="eastAsia"/>
                <w:szCs w:val="22"/>
                <w:highlight w:val="lightGray"/>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83E9443" w14:textId="77777777" w:rsidR="00AF3B44" w:rsidRPr="00181E5D" w:rsidRDefault="00AF3B44" w:rsidP="0096551F">
            <w:pPr>
              <w:pStyle w:val="TAC"/>
              <w:rPr>
                <w:highlight w:val="lightGray"/>
              </w:rPr>
            </w:pPr>
            <w:r w:rsidRPr="00181E5D">
              <w:rPr>
                <w:highlight w:val="lightGray"/>
              </w:rPr>
              <w:t>dBm/38.16MHz</w:t>
            </w:r>
          </w:p>
        </w:tc>
        <w:tc>
          <w:tcPr>
            <w:tcW w:w="905" w:type="dxa"/>
            <w:tcBorders>
              <w:top w:val="single" w:sz="4" w:space="0" w:color="auto"/>
              <w:left w:val="single" w:sz="4" w:space="0" w:color="auto"/>
              <w:bottom w:val="single" w:sz="4" w:space="0" w:color="auto"/>
              <w:right w:val="single" w:sz="4" w:space="0" w:color="auto"/>
            </w:tcBorders>
          </w:tcPr>
          <w:p w14:paraId="73CAB909" w14:textId="4C69CDA3" w:rsidR="00AF3B44" w:rsidRPr="007B6941" w:rsidRDefault="00AF3B44" w:rsidP="0096551F">
            <w:pPr>
              <w:pStyle w:val="TAC"/>
              <w:rPr>
                <w:rFonts w:eastAsia="Calibri"/>
                <w:szCs w:val="22"/>
                <w:highlight w:val="lightGray"/>
              </w:rPr>
            </w:pPr>
            <w:r w:rsidRPr="007B6941">
              <w:rPr>
                <w:highlight w:val="lightGray"/>
                <w:lang w:val="en-US" w:eastAsia="zh-CN"/>
              </w:rPr>
              <w:t>-62.9</w:t>
            </w:r>
            <w:r w:rsidR="00FE5BDE" w:rsidRPr="007B6941">
              <w:rPr>
                <w:highlight w:val="lightGray"/>
                <w:lang w:val="en-US" w:eastAsia="zh-CN"/>
              </w:rPr>
              <w:t>3</w:t>
            </w:r>
          </w:p>
        </w:tc>
        <w:tc>
          <w:tcPr>
            <w:tcW w:w="969" w:type="dxa"/>
            <w:tcBorders>
              <w:top w:val="single" w:sz="4" w:space="0" w:color="auto"/>
              <w:left w:val="single" w:sz="4" w:space="0" w:color="auto"/>
              <w:bottom w:val="single" w:sz="4" w:space="0" w:color="auto"/>
              <w:right w:val="single" w:sz="4" w:space="0" w:color="auto"/>
            </w:tcBorders>
          </w:tcPr>
          <w:p w14:paraId="43298149" w14:textId="791F7FBB" w:rsidR="00AF3B44" w:rsidRPr="007B6941" w:rsidRDefault="00AF3B44" w:rsidP="0096551F">
            <w:pPr>
              <w:pStyle w:val="TAC"/>
              <w:rPr>
                <w:rFonts w:eastAsia="Calibri"/>
                <w:szCs w:val="22"/>
                <w:highlight w:val="lightGray"/>
              </w:rPr>
            </w:pPr>
            <w:r w:rsidRPr="007B6941">
              <w:rPr>
                <w:highlight w:val="lightGray"/>
                <w:lang w:val="en-US" w:eastAsia="zh-CN"/>
              </w:rPr>
              <w:t>-5</w:t>
            </w:r>
            <w:r w:rsidR="0088431A" w:rsidRPr="007B6941">
              <w:rPr>
                <w:highlight w:val="lightGray"/>
                <w:lang w:val="en-US" w:eastAsia="zh-CN"/>
              </w:rPr>
              <w:t>7.31</w:t>
            </w:r>
          </w:p>
        </w:tc>
        <w:tc>
          <w:tcPr>
            <w:tcW w:w="868" w:type="dxa"/>
            <w:tcBorders>
              <w:top w:val="single" w:sz="4" w:space="0" w:color="auto"/>
              <w:left w:val="single" w:sz="4" w:space="0" w:color="auto"/>
              <w:bottom w:val="single" w:sz="4" w:space="0" w:color="auto"/>
              <w:right w:val="single" w:sz="4" w:space="0" w:color="auto"/>
            </w:tcBorders>
          </w:tcPr>
          <w:p w14:paraId="2A51A078" w14:textId="4B280C58" w:rsidR="00AF3B44" w:rsidRPr="007B6941" w:rsidRDefault="00AF3B44" w:rsidP="0096551F">
            <w:pPr>
              <w:pStyle w:val="TAC"/>
              <w:rPr>
                <w:highlight w:val="lightGray"/>
              </w:rPr>
            </w:pPr>
            <w:r w:rsidRPr="007B6941">
              <w:rPr>
                <w:highlight w:val="lightGray"/>
                <w:lang w:val="en-US" w:eastAsia="zh-CN"/>
              </w:rPr>
              <w:t>-62.9</w:t>
            </w:r>
            <w:r w:rsidR="00B05CCC" w:rsidRPr="007B6941">
              <w:rPr>
                <w:highlight w:val="lightGray"/>
                <w:lang w:val="en-US" w:eastAsia="zh-CN"/>
              </w:rPr>
              <w:t>3</w:t>
            </w:r>
          </w:p>
        </w:tc>
        <w:tc>
          <w:tcPr>
            <w:tcW w:w="840" w:type="dxa"/>
            <w:tcBorders>
              <w:top w:val="single" w:sz="4" w:space="0" w:color="auto"/>
              <w:left w:val="single" w:sz="4" w:space="0" w:color="auto"/>
              <w:bottom w:val="single" w:sz="4" w:space="0" w:color="auto"/>
              <w:right w:val="single" w:sz="4" w:space="0" w:color="auto"/>
            </w:tcBorders>
          </w:tcPr>
          <w:p w14:paraId="1885D1FF" w14:textId="055B582D" w:rsidR="00AF3B44" w:rsidRPr="007B6941" w:rsidRDefault="00AF3B44" w:rsidP="0096551F">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60D5D22A" w14:textId="1B2C54C0" w:rsidR="00AF3B44" w:rsidRPr="007B6941" w:rsidRDefault="00AF3B44" w:rsidP="0096551F">
            <w:pPr>
              <w:pStyle w:val="TAC"/>
              <w:rPr>
                <w:rFonts w:eastAsia="Calibri"/>
                <w:szCs w:val="22"/>
                <w:highlight w:val="lightGray"/>
              </w:rPr>
            </w:pPr>
            <w:r w:rsidRPr="007B6941">
              <w:rPr>
                <w:highlight w:val="lightGray"/>
                <w:lang w:val="en-US" w:eastAsia="zh-CN"/>
              </w:rPr>
              <w:t>-4</w:t>
            </w:r>
            <w:r w:rsidR="007B6941" w:rsidRPr="007B6941">
              <w:rPr>
                <w:highlight w:val="lightGray"/>
                <w:lang w:val="en-US" w:eastAsia="zh-CN"/>
              </w:rPr>
              <w:t>7.88</w:t>
            </w:r>
          </w:p>
        </w:tc>
        <w:tc>
          <w:tcPr>
            <w:tcW w:w="1022" w:type="dxa"/>
            <w:tcBorders>
              <w:top w:val="single" w:sz="4" w:space="0" w:color="auto"/>
              <w:left w:val="single" w:sz="4" w:space="0" w:color="auto"/>
              <w:bottom w:val="single" w:sz="4" w:space="0" w:color="auto"/>
              <w:right w:val="single" w:sz="4" w:space="0" w:color="auto"/>
            </w:tcBorders>
          </w:tcPr>
          <w:p w14:paraId="05EC8DBF" w14:textId="2DA75138" w:rsidR="00AF3B44" w:rsidRPr="007B6941" w:rsidRDefault="00AF3B44" w:rsidP="0096551F">
            <w:pPr>
              <w:pStyle w:val="TAC"/>
              <w:rPr>
                <w:highlight w:val="lightGray"/>
              </w:rPr>
            </w:pPr>
            <w:r w:rsidRPr="007B6941">
              <w:rPr>
                <w:highlight w:val="lightGray"/>
                <w:lang w:val="en-US" w:eastAsia="zh-CN"/>
              </w:rPr>
              <w:t>-62.9</w:t>
            </w:r>
            <w:r w:rsidR="007B6941" w:rsidRPr="007B6941">
              <w:rPr>
                <w:highlight w:val="lightGray"/>
                <w:lang w:val="en-US" w:eastAsia="zh-CN"/>
              </w:rPr>
              <w:t>3</w:t>
            </w:r>
          </w:p>
        </w:tc>
      </w:tr>
      <w:tr w:rsidR="00AF3B44" w:rsidRPr="00181E5D" w14:paraId="703DC908" w14:textId="77777777" w:rsidTr="0096551F">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19A369C9" w14:textId="77777777" w:rsidR="00AF3B44" w:rsidRPr="00181E5D" w:rsidRDefault="00AF3B44" w:rsidP="0096551F">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666D83DF" wp14:editId="1268DE1A">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D1E1205"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75A62706" w14:textId="77777777" w:rsidR="00AF3B44" w:rsidRPr="00181E5D" w:rsidRDefault="00AF3B44" w:rsidP="0096551F">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02340FE3" w14:textId="368DE7C0" w:rsidR="00AF3B44" w:rsidRPr="007B6941" w:rsidRDefault="00AF3B44" w:rsidP="0096551F">
            <w:pPr>
              <w:pStyle w:val="TAC"/>
              <w:rPr>
                <w:highlight w:val="lightGray"/>
              </w:rPr>
            </w:pPr>
            <w:r w:rsidRPr="007B6941">
              <w:rPr>
                <w:highlight w:val="lightGray"/>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225230F0" w14:textId="15A41921" w:rsidR="00AF3B44" w:rsidRPr="007B6941" w:rsidRDefault="00AF3B44" w:rsidP="0096551F">
            <w:pPr>
              <w:pStyle w:val="TAC"/>
              <w:rPr>
                <w:highlight w:val="lightGray"/>
              </w:rPr>
            </w:pPr>
            <w:r w:rsidRPr="007B6941">
              <w:rPr>
                <w:highlight w:val="lightGray"/>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462C26E1" w14:textId="5C911F09" w:rsidR="00AF3B44" w:rsidRPr="007B6941" w:rsidRDefault="00AF3B44" w:rsidP="0096551F">
            <w:pPr>
              <w:pStyle w:val="TAC"/>
              <w:rPr>
                <w:highlight w:val="lightGray"/>
                <w:lang w:val="en-US" w:eastAsia="zh-CN"/>
              </w:rPr>
            </w:pPr>
            <w:r w:rsidRPr="007B6941">
              <w:rPr>
                <w:highlight w:val="lightGray"/>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26DC5F5B" w14:textId="70C948B5" w:rsidR="00AF3B44" w:rsidRPr="007B6941" w:rsidRDefault="00AF3B44" w:rsidP="0096551F">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6F42E2D3" w14:textId="79850616" w:rsidR="00AF3B44" w:rsidRPr="007B6941" w:rsidRDefault="00AF3B44" w:rsidP="0096551F">
            <w:pPr>
              <w:pStyle w:val="TAC"/>
              <w:rPr>
                <w:highlight w:val="lightGray"/>
              </w:rPr>
            </w:pPr>
            <w:r w:rsidRPr="007B6941">
              <w:rPr>
                <w:highlight w:val="lightGray"/>
                <w:lang w:val="en-US" w:eastAsia="zh-CN"/>
              </w:rPr>
              <w:t>1</w:t>
            </w:r>
            <w:r w:rsidR="007E405B" w:rsidRPr="007B6941">
              <w:rPr>
                <w:highlight w:val="lightGray"/>
                <w:lang w:val="en-US" w:eastAsia="zh-CN"/>
              </w:rPr>
              <w:t>8</w:t>
            </w:r>
          </w:p>
        </w:tc>
        <w:tc>
          <w:tcPr>
            <w:tcW w:w="1022" w:type="dxa"/>
            <w:tcBorders>
              <w:top w:val="single" w:sz="4" w:space="0" w:color="auto"/>
              <w:left w:val="single" w:sz="4" w:space="0" w:color="auto"/>
              <w:bottom w:val="single" w:sz="4" w:space="0" w:color="auto"/>
              <w:right w:val="single" w:sz="4" w:space="0" w:color="auto"/>
            </w:tcBorders>
          </w:tcPr>
          <w:p w14:paraId="74049E67" w14:textId="4E5ADF06" w:rsidR="00AF3B44" w:rsidRPr="007B6941" w:rsidRDefault="007E405B" w:rsidP="0096551F">
            <w:pPr>
              <w:pStyle w:val="TAC"/>
              <w:rPr>
                <w:highlight w:val="lightGray"/>
              </w:rPr>
            </w:pPr>
            <w:r w:rsidRPr="007B6941">
              <w:rPr>
                <w:highlight w:val="lightGray"/>
                <w:lang w:val="en-US" w:eastAsia="zh-CN"/>
              </w:rPr>
              <w:t>0</w:t>
            </w:r>
          </w:p>
        </w:tc>
      </w:tr>
    </w:tbl>
    <w:p w14:paraId="0D561C3D" w14:textId="77777777" w:rsidR="00AF3B44" w:rsidRPr="00181E5D" w:rsidRDefault="00AF3B44" w:rsidP="00AF3B44">
      <w:pPr>
        <w:rPr>
          <w:rFonts w:eastAsia="MS Mincho"/>
          <w:highlight w:val="lightGray"/>
        </w:rPr>
      </w:pPr>
    </w:p>
    <w:p w14:paraId="3B860C07" w14:textId="77777777" w:rsidR="00AF3B44" w:rsidRPr="00181E5D" w:rsidRDefault="00AF3B44" w:rsidP="00AF3B44">
      <w:pPr>
        <w:pStyle w:val="4"/>
        <w:rPr>
          <w:highlight w:val="lightGray"/>
        </w:rPr>
      </w:pPr>
      <w:r w:rsidRPr="00181E5D">
        <w:rPr>
          <w:highlight w:val="lightGray"/>
        </w:rPr>
        <w:t>A.6.2.1.3</w:t>
      </w:r>
      <w:r w:rsidRPr="00181E5D">
        <w:rPr>
          <w:highlight w:val="lightGray"/>
        </w:rPr>
        <w:tab/>
        <w:t>Test requirements</w:t>
      </w:r>
    </w:p>
    <w:p w14:paraId="20884768" w14:textId="77777777" w:rsidR="00AF3B44" w:rsidRPr="00181E5D" w:rsidRDefault="00AF3B44" w:rsidP="00AF3B44">
      <w:pPr>
        <w:rPr>
          <w:highlight w:val="lightGray"/>
        </w:rPr>
      </w:pPr>
      <w:r w:rsidRPr="00181E5D">
        <w:rPr>
          <w:highlight w:val="lightGray"/>
        </w:rPr>
        <w:t>The UE behaviour in each test during time durations shall be as follows:</w:t>
      </w:r>
    </w:p>
    <w:p w14:paraId="2728129C" w14:textId="77777777" w:rsidR="00AF3B44" w:rsidRPr="00181E5D" w:rsidRDefault="00AF3B44" w:rsidP="00AF3B44">
      <w:pPr>
        <w:rPr>
          <w:highlight w:val="lightGray"/>
        </w:rPr>
      </w:pPr>
      <w:r w:rsidRPr="00181E5D">
        <w:rPr>
          <w:highlight w:val="lightGray"/>
        </w:rPr>
        <w:t>During Sub-test#1, UE shall transmit PUSCH at CG-SDT resource within 860ms after time point TF.</w:t>
      </w:r>
    </w:p>
    <w:p w14:paraId="475EBC7E" w14:textId="77777777" w:rsidR="00AF3B44" w:rsidRPr="00181E5D" w:rsidRDefault="00AF3B44" w:rsidP="00AF3B44">
      <w:pPr>
        <w:rPr>
          <w:highlight w:val="lightGray"/>
        </w:rPr>
      </w:pPr>
      <w:r w:rsidRPr="00181E5D">
        <w:rPr>
          <w:highlight w:val="lightGray"/>
          <w:lang w:eastAsia="zh-CN"/>
        </w:rPr>
        <w:t>During</w:t>
      </w:r>
      <w:r w:rsidRPr="00181E5D">
        <w:rPr>
          <w:highlight w:val="lightGray"/>
        </w:rPr>
        <w:t xml:space="preserve"> Sub-test#2</w:t>
      </w:r>
      <w:r w:rsidRPr="00181E5D">
        <w:rPr>
          <w:highlight w:val="lightGray"/>
          <w:lang w:eastAsia="zh-CN"/>
        </w:rPr>
        <w:t xml:space="preserve">, after passing Sub-test#1, UE shall not </w:t>
      </w:r>
      <w:r w:rsidRPr="00181E5D">
        <w:rPr>
          <w:highlight w:val="lightGray"/>
        </w:rPr>
        <w:t xml:space="preserve">transmit PUSCH at CG-SDT resources </w:t>
      </w:r>
      <w:r w:rsidRPr="00181E5D">
        <w:rPr>
          <w:rFonts w:eastAsia="MS Mincho"/>
          <w:highlight w:val="lightGray"/>
        </w:rPr>
        <w:t>after TF until the end of the test at time point TG</w:t>
      </w:r>
      <w:r w:rsidRPr="00181E5D">
        <w:rPr>
          <w:highlight w:val="lightGray"/>
        </w:rPr>
        <w:t>.</w:t>
      </w:r>
    </w:p>
    <w:p w14:paraId="1872151A" w14:textId="77777777" w:rsidR="00AF3B44" w:rsidRDefault="00AF3B44" w:rsidP="00AF3B44">
      <w:r w:rsidRPr="00181E5D">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3"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can be analyzed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4"/>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5"/>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DA8DFA"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w:t>
      </w:r>
      <w:r w:rsidR="00D66454">
        <w:rPr>
          <w:rFonts w:ascii="Arial" w:hAnsi="Arial"/>
          <w:lang w:eastAsia="zh-CN"/>
        </w:rPr>
        <w:t>2.1.2</w:t>
      </w:r>
      <w:r w:rsidR="00F24941">
        <w:rPr>
          <w:rFonts w:ascii="Arial" w:hAnsi="Arial"/>
          <w:lang w:eastAsia="zh-CN"/>
        </w:rPr>
        <w:t xml:space="preserve">-1, </w:t>
      </w:r>
      <w:r w:rsidR="00F24941">
        <w:rPr>
          <w:rFonts w:ascii="Arial" w:hAnsi="Arial" w:hint="eastAsia"/>
          <w:lang w:eastAsia="zh-CN"/>
        </w:rPr>
        <w:t>A.</w:t>
      </w:r>
      <w:r w:rsidR="00F24941">
        <w:rPr>
          <w:rFonts w:ascii="Arial" w:hAnsi="Arial"/>
          <w:lang w:eastAsia="zh-CN"/>
        </w:rPr>
        <w:t>6.2.1.2-2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F24941">
        <w:rPr>
          <w:rFonts w:ascii="Arial" w:hAnsi="Arial"/>
          <w:lang w:eastAsia="zh-CN"/>
        </w:rPr>
        <w:t>6.2.1.2-3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4"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cg-SDT-RSRP-ChangeThreshold</w:t>
      </w:r>
      <w:r w:rsidR="001F40F0">
        <w:rPr>
          <w:rFonts w:ascii="Arial" w:hAnsi="Arial"/>
        </w:rPr>
        <w:t xml:space="preserve"> and </w:t>
      </w:r>
      <w:r w:rsidR="001F40F0" w:rsidRPr="001F40F0">
        <w:rPr>
          <w:rFonts w:ascii="Arial" w:hAnsi="Arial"/>
          <w:b/>
          <w:bCs/>
        </w:rPr>
        <w:t>cg-SDT-RSRP-ThresholdSSB</w:t>
      </w:r>
      <w:r w:rsidR="001F40F0">
        <w:rPr>
          <w:rFonts w:ascii="Arial" w:hAnsi="Arial"/>
        </w:rPr>
        <w:t xml:space="preserve"> are </w:t>
      </w:r>
      <w:r w:rsidRPr="00D514AA">
        <w:rPr>
          <w:rFonts w:ascii="Arial" w:hAnsi="Arial"/>
        </w:rPr>
        <w:t>also copied</w:t>
      </w:r>
      <w:r>
        <w:rPr>
          <w:rFonts w:ascii="Arial" w:hAnsi="Arial"/>
        </w:rPr>
        <w:t>.</w:t>
      </w:r>
      <w:bookmarkEnd w:id="4"/>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2A04C96A"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8C6CC3">
        <w:rPr>
          <w:rFonts w:ascii="Arial" w:hAnsi="Arial"/>
        </w:rPr>
        <w:t xml:space="preserve">the UE shall measure the SS-RSRP level of SSB#0 and compare it with threshold </w:t>
      </w:r>
      <w:r w:rsidR="008C6CC3" w:rsidRPr="0009613A">
        <w:rPr>
          <w:rFonts w:ascii="Arial" w:hAnsi="Arial"/>
          <w:i/>
        </w:rPr>
        <w:t>cg-SDT-RSRP-ThresholdSSB</w:t>
      </w:r>
      <w:r w:rsidR="008C6CC3">
        <w:rPr>
          <w:rFonts w:ascii="Arial" w:hAnsi="Arial"/>
        </w:rPr>
        <w:t xml:space="preserve">. Furthermore,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when the CG-SDT configuration was received, and with the signaled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A31789">
        <w:rPr>
          <w:rFonts w:ascii="Arial" w:hAnsi="Arial"/>
        </w:rPr>
        <w:t>cg-SDT-RSRP-ChangeThreshold</w:t>
      </w:r>
      <w:r w:rsidR="00A31789">
        <w:rPr>
          <w:rFonts w:ascii="Arial" w:hAnsi="Arial"/>
        </w:rPr>
        <w:t xml:space="preserve">. Therefore, the following derived parameter is </w:t>
      </w:r>
      <w:r w:rsidR="003B6E47">
        <w:rPr>
          <w:rFonts w:ascii="Arial" w:hAnsi="Arial"/>
        </w:rPr>
        <w:t>calculated:</w:t>
      </w:r>
    </w:p>
    <w:p w14:paraId="7AA88FB0" w14:textId="052C65D1" w:rsidR="003B6E47" w:rsidRPr="00330461" w:rsidRDefault="003B6E47" w:rsidP="00EE0968">
      <w:pPr>
        <w:pStyle w:val="aff0"/>
        <w:numPr>
          <w:ilvl w:val="0"/>
          <w:numId w:val="8"/>
        </w:numPr>
        <w:jc w:val="both"/>
        <w:rPr>
          <w:rFonts w:ascii="Arial" w:hAnsi="Arial"/>
          <w:i/>
          <w:iCs/>
        </w:rPr>
      </w:pPr>
      <w:r w:rsidRPr="00330461">
        <w:rPr>
          <w:rFonts w:ascii="Arial" w:hAnsi="Arial"/>
          <w:i/>
          <w:iCs/>
        </w:rPr>
        <w:t>|RSRP(T4) – RSRP(T2)|</w:t>
      </w:r>
    </w:p>
    <w:p w14:paraId="0E9264E0" w14:textId="134AC40B" w:rsidR="00877F14" w:rsidRDefault="00877F14" w:rsidP="00EE0968">
      <w:pPr>
        <w:jc w:val="both"/>
        <w:rPr>
          <w:rFonts w:ascii="Arial" w:hAnsi="Arial" w:cs="Arial"/>
        </w:rPr>
      </w:pPr>
      <w:r>
        <w:rPr>
          <w:rFonts w:ascii="Arial" w:hAnsi="Arial" w:cs="Arial"/>
        </w:rPr>
        <w:t xml:space="preserve">Which needs to be less than </w:t>
      </w:r>
      <w:r w:rsidR="002A3929" w:rsidRPr="00330461">
        <w:rPr>
          <w:rFonts w:ascii="Arial" w:hAnsi="Arial"/>
          <w:i/>
          <w:iCs/>
        </w:rPr>
        <w:t>cg-SDT-RSRP-ChangeThreshold</w:t>
      </w:r>
      <w:r w:rsidR="00B331F4">
        <w:rPr>
          <w:rFonts w:ascii="Arial" w:hAnsi="Arial" w:cs="Arial"/>
        </w:rPr>
        <w:t xml:space="preserve"> in order to be satisfied.</w:t>
      </w:r>
    </w:p>
    <w:p w14:paraId="2EF57994" w14:textId="0BE2E9C6" w:rsidR="00B331F4" w:rsidRDefault="00B331F4" w:rsidP="00EE0968">
      <w:pPr>
        <w:jc w:val="both"/>
        <w:rPr>
          <w:rFonts w:ascii="Arial" w:hAnsi="Arial"/>
        </w:rPr>
      </w:pPr>
      <w:r>
        <w:rPr>
          <w:rFonts w:ascii="Arial" w:hAnsi="Arial"/>
        </w:rPr>
        <w:t xml:space="preserve">Similarly, in subtest 2, during T6, </w:t>
      </w:r>
      <w:r w:rsidR="002A3929">
        <w:rPr>
          <w:rFonts w:ascii="Arial" w:hAnsi="Arial"/>
        </w:rPr>
        <w:t xml:space="preserve">the UE shall measure the SS-RSRP level of SSB#0 and compare it with threshold </w:t>
      </w:r>
      <w:r w:rsidR="0009613A" w:rsidRPr="0009613A">
        <w:rPr>
          <w:rFonts w:ascii="Arial" w:hAnsi="Arial"/>
          <w:i/>
        </w:rPr>
        <w:t>cg-SDT-RSRP-ThresholdSSB</w:t>
      </w:r>
      <w:r w:rsidR="002A3929">
        <w:rPr>
          <w:rFonts w:ascii="Arial" w:hAnsi="Arial"/>
        </w:rPr>
        <w:t xml:space="preserve">, furthermore, </w:t>
      </w:r>
      <w:r>
        <w:rPr>
          <w:rFonts w:ascii="Arial" w:hAnsi="Arial"/>
        </w:rPr>
        <w:t xml:space="preserve">the UE shall measure the SS-RSRP level of SSB#0 and </w:t>
      </w:r>
      <w:r>
        <w:rPr>
          <w:rFonts w:ascii="Arial" w:hAnsi="Arial"/>
        </w:rPr>
        <w:lastRenderedPageBreak/>
        <w:t>compare it with the stored SS-RSRP level of SSB#0 during T</w:t>
      </w:r>
      <w:r w:rsidR="00EE2069">
        <w:rPr>
          <w:rFonts w:ascii="Arial" w:hAnsi="Arial"/>
        </w:rPr>
        <w:t>5</w:t>
      </w:r>
      <w:r>
        <w:rPr>
          <w:rFonts w:ascii="Arial" w:hAnsi="Arial"/>
        </w:rPr>
        <w:t xml:space="preserve">, when the CG-SDT configuration was received, and with the signaled thresholds. One of the criteria to be satisfied is that the SS-RSRP variation between these two time instances is </w:t>
      </w:r>
      <w:r w:rsidR="00D35EBC">
        <w:rPr>
          <w:rFonts w:ascii="Arial" w:hAnsi="Arial"/>
        </w:rPr>
        <w:t>greater</w:t>
      </w:r>
      <w:r>
        <w:rPr>
          <w:rFonts w:ascii="Arial" w:hAnsi="Arial"/>
        </w:rPr>
        <w:t xml:space="preserve"> than </w:t>
      </w:r>
      <w:r w:rsidRPr="00A31789">
        <w:rPr>
          <w:rFonts w:ascii="Arial" w:hAnsi="Arial"/>
        </w:rPr>
        <w:t>cg-SDT-RSRP-ChangeThreshold</w:t>
      </w:r>
      <w:r>
        <w:rPr>
          <w:rFonts w:ascii="Arial" w:hAnsi="Arial"/>
        </w:rPr>
        <w:t>. Therefore, the following derived parameter is calculated:</w:t>
      </w:r>
    </w:p>
    <w:p w14:paraId="1A45F125" w14:textId="364F878E" w:rsidR="00B331F4" w:rsidRPr="00330461" w:rsidRDefault="00B331F4" w:rsidP="00EE0968">
      <w:pPr>
        <w:pStyle w:val="aff0"/>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w:t>
      </w:r>
    </w:p>
    <w:p w14:paraId="0840D746" w14:textId="241016D9"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2A3929" w:rsidRPr="00330461">
        <w:rPr>
          <w:rFonts w:ascii="Arial" w:hAnsi="Arial"/>
          <w:i/>
          <w:iCs/>
        </w:rPr>
        <w:t>cg-SDT-RSRP-ChangeThreshold</w:t>
      </w:r>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F650681" w14:textId="742D4F9E" w:rsidR="002A3929"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Since UE SS-RSRP measurements are compared with a signaled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F73A13">
        <w:rPr>
          <w:rFonts w:ascii="Arial" w:hAnsi="Arial" w:cs="Arial"/>
        </w:rPr>
        <w:t xml:space="preserve"> </w:t>
      </w:r>
      <w:r w:rsidR="002A3929">
        <w:rPr>
          <w:rFonts w:ascii="Arial" w:hAnsi="Arial" w:cs="Arial" w:hint="eastAsia"/>
          <w:lang w:eastAsia="zh-CN"/>
        </w:rPr>
        <w:t>T</w:t>
      </w:r>
      <w:r w:rsidR="002A3929">
        <w:rPr>
          <w:rFonts w:ascii="Arial" w:hAnsi="Arial" w:cs="Arial"/>
          <w:lang w:eastAsia="zh-CN"/>
        </w:rPr>
        <w:t>he comparasion consists of two aspects:</w:t>
      </w:r>
    </w:p>
    <w:p w14:paraId="07B290F2" w14:textId="77777777" w:rsidR="00F73A13" w:rsidRDefault="002A3929" w:rsidP="00F73A13">
      <w:pPr>
        <w:pStyle w:val="aff0"/>
        <w:numPr>
          <w:ilvl w:val="0"/>
          <w:numId w:val="9"/>
        </w:numPr>
        <w:jc w:val="both"/>
        <w:rPr>
          <w:rFonts w:ascii="Arial" w:hAnsi="Arial" w:cs="Arial"/>
          <w:lang w:eastAsia="zh-CN"/>
        </w:rPr>
      </w:pPr>
      <w:r>
        <w:rPr>
          <w:rFonts w:ascii="Arial" w:hAnsi="Arial" w:cs="Arial"/>
          <w:lang w:eastAsia="zh-CN"/>
        </w:rPr>
        <w:t xml:space="preserve">First, </w:t>
      </w:r>
      <w:r w:rsidR="0009613A">
        <w:rPr>
          <w:rFonts w:ascii="Arial" w:hAnsi="Arial" w:cs="Arial"/>
          <w:lang w:eastAsia="zh-CN"/>
        </w:rPr>
        <w:t xml:space="preserve">the UE shall compare the RSRP in T4 &amp; T6 with a absolute RSRP threshlold </w:t>
      </w:r>
      <w:r w:rsidR="0009613A" w:rsidRPr="0009613A">
        <w:rPr>
          <w:rFonts w:ascii="Arial" w:hAnsi="Arial"/>
          <w:i/>
        </w:rPr>
        <w:t>cg-SDT-RSRP-ThresholdSSB</w:t>
      </w:r>
      <w:r w:rsidR="0009613A">
        <w:rPr>
          <w:rFonts w:ascii="Arial" w:hAnsi="Arial" w:cs="Arial"/>
          <w:lang w:eastAsia="zh-CN"/>
        </w:rPr>
        <w:t>. So intra-frequency RSRP absolute accuracy is needed to be considered;</w:t>
      </w:r>
    </w:p>
    <w:p w14:paraId="3A0BE634" w14:textId="652641AE" w:rsidR="0009613A" w:rsidRPr="00F73A13" w:rsidRDefault="0009613A" w:rsidP="00F73A13">
      <w:pPr>
        <w:pStyle w:val="aff0"/>
        <w:numPr>
          <w:ilvl w:val="0"/>
          <w:numId w:val="9"/>
        </w:numPr>
        <w:jc w:val="both"/>
        <w:rPr>
          <w:rFonts w:ascii="Arial" w:hAnsi="Arial" w:cs="Arial"/>
          <w:lang w:eastAsia="zh-CN"/>
        </w:rPr>
      </w:pPr>
      <w:r w:rsidRPr="00F73A13">
        <w:rPr>
          <w:rFonts w:ascii="Arial" w:hAnsi="Arial" w:cs="Arial"/>
          <w:lang w:eastAsia="zh-CN"/>
        </w:rPr>
        <w:t>Second, the UE shall compare the relative RSRP |RSRP(T4)- RSRP(T2)| &amp; |RSRP(T6)- RSRP(T5)| with differential RSRP threshold. So intra-frequency RSRP relative accuracy is needed to be considered.</w:t>
      </w:r>
    </w:p>
    <w:p w14:paraId="0A4E8240" w14:textId="027EA15A" w:rsidR="00486D74" w:rsidRDefault="00751F1D" w:rsidP="00EE0968">
      <w:pPr>
        <w:jc w:val="both"/>
        <w:rPr>
          <w:rFonts w:ascii="Arial" w:hAnsi="Arial" w:cs="Arial"/>
          <w:lang w:eastAsia="zh-CN"/>
        </w:rPr>
      </w:pPr>
      <w:r>
        <w:rPr>
          <w:rFonts w:ascii="Arial" w:hAnsi="Arial" w:cs="Arial"/>
          <w:lang w:eastAsia="zh-CN"/>
        </w:rPr>
        <w:t>However, the only accuracy requirements defined for idle/inactive state in 38.133 are accuracy requirements for EMR measurements (clause 10.1.2B.1) which can’t be referred here. The reasons are:</w:t>
      </w:r>
    </w:p>
    <w:p w14:paraId="776E5F35" w14:textId="2D50DBCD" w:rsidR="00F73A13" w:rsidRDefault="00751F1D" w:rsidP="00EE0968">
      <w:pPr>
        <w:pStyle w:val="aff0"/>
        <w:numPr>
          <w:ilvl w:val="0"/>
          <w:numId w:val="9"/>
        </w:numPr>
        <w:jc w:val="both"/>
        <w:rPr>
          <w:rFonts w:ascii="Arial" w:hAnsi="Arial" w:cs="Arial"/>
          <w:lang w:eastAsia="zh-CN"/>
        </w:rPr>
      </w:pPr>
      <w:r w:rsidRPr="00F73A13">
        <w:rPr>
          <w:rFonts w:ascii="Arial" w:hAnsi="Arial" w:cs="Arial"/>
          <w:lang w:eastAsia="zh-CN"/>
        </w:rPr>
        <w:t>UE may not support EMR measurements since it is an optional capability. Furthermore, UE</w:t>
      </w:r>
      <w:r w:rsidR="00F73A13" w:rsidRPr="00F73A13">
        <w:rPr>
          <w:rFonts w:ascii="Arial" w:hAnsi="Arial" w:cs="Arial"/>
          <w:lang w:eastAsia="zh-CN"/>
        </w:rPr>
        <w:t xml:space="preserve"> which only supports single carrier operation (i.e. RedCap UEs)</w:t>
      </w:r>
      <w:r w:rsidRPr="00F73A13">
        <w:rPr>
          <w:rFonts w:ascii="Arial" w:hAnsi="Arial" w:cs="Arial"/>
          <w:lang w:eastAsia="zh-CN"/>
        </w:rPr>
        <w:t xml:space="preserve"> </w:t>
      </w:r>
      <w:r w:rsidR="00F73A13" w:rsidRPr="00F73A13">
        <w:rPr>
          <w:rFonts w:ascii="Arial" w:hAnsi="Arial" w:cs="Arial"/>
          <w:lang w:eastAsia="zh-CN"/>
        </w:rPr>
        <w:t>doesn’t support EMR measurements for sure.</w:t>
      </w:r>
    </w:p>
    <w:p w14:paraId="120D0990" w14:textId="450A8A2A" w:rsidR="00F73A13" w:rsidRDefault="00F73A13" w:rsidP="00F73A13">
      <w:pPr>
        <w:pStyle w:val="aff0"/>
        <w:numPr>
          <w:ilvl w:val="0"/>
          <w:numId w:val="9"/>
        </w:numPr>
        <w:jc w:val="both"/>
        <w:rPr>
          <w:rFonts w:ascii="Arial" w:hAnsi="Arial" w:cs="Arial"/>
          <w:lang w:eastAsia="zh-CN"/>
        </w:rPr>
      </w:pPr>
      <w:r>
        <w:rPr>
          <w:rFonts w:ascii="Arial" w:hAnsi="Arial" w:cs="Arial"/>
          <w:lang w:eastAsia="zh-CN"/>
        </w:rPr>
        <w:t xml:space="preserve">There is also no relative accuracy requirements for EMR </w:t>
      </w:r>
      <w:r>
        <w:rPr>
          <w:rFonts w:ascii="Arial" w:hAnsi="Arial" w:cs="Arial" w:hint="eastAsia"/>
          <w:lang w:eastAsia="zh-CN"/>
        </w:rPr>
        <w:t>measurments</w:t>
      </w:r>
      <w:r>
        <w:rPr>
          <w:rFonts w:ascii="Arial" w:hAnsi="Arial" w:cs="Arial"/>
          <w:lang w:eastAsia="zh-CN"/>
        </w:rPr>
        <w:t>.</w:t>
      </w:r>
    </w:p>
    <w:p w14:paraId="40633ACF" w14:textId="55A5CB60" w:rsidR="00F73A13" w:rsidRDefault="00F73A13" w:rsidP="00F73A13">
      <w:pPr>
        <w:jc w:val="both"/>
        <w:rPr>
          <w:rFonts w:ascii="Arial" w:hAnsi="Arial" w:cs="Arial"/>
          <w:lang w:eastAsia="zh-CN"/>
        </w:rPr>
      </w:pPr>
      <w:r>
        <w:rPr>
          <w:rFonts w:ascii="Arial" w:hAnsi="Arial" w:cs="Arial"/>
          <w:lang w:eastAsia="zh-CN"/>
        </w:rPr>
        <w:t xml:space="preserve">We propose to use the intra-frequency SS-RSRP measurement accuracy requirements </w:t>
      </w:r>
      <w:r w:rsidR="00B75323">
        <w:rPr>
          <w:rFonts w:ascii="Arial" w:hAnsi="Arial" w:cs="Arial"/>
          <w:lang w:eastAsia="zh-CN"/>
        </w:rPr>
        <w:t>for</w:t>
      </w:r>
      <w:r>
        <w:rPr>
          <w:rFonts w:ascii="Arial" w:hAnsi="Arial" w:cs="Arial"/>
          <w:lang w:eastAsia="zh-CN"/>
        </w:rPr>
        <w:t xml:space="preserve"> connected state </w:t>
      </w:r>
      <w:r w:rsidR="00B75323">
        <w:rPr>
          <w:rFonts w:ascii="Arial" w:hAnsi="Arial" w:cs="Arial"/>
          <w:lang w:eastAsia="zh-CN"/>
        </w:rPr>
        <w:t xml:space="preserve">specified in 38.133 </w:t>
      </w:r>
      <w:r w:rsidR="00872597">
        <w:rPr>
          <w:rFonts w:ascii="Arial" w:hAnsi="Arial" w:cs="Arial"/>
          <w:lang w:eastAsia="zh-CN"/>
        </w:rPr>
        <w:t xml:space="preserve">clause 10.1.2 </w:t>
      </w:r>
      <w:r>
        <w:rPr>
          <w:rFonts w:ascii="Arial" w:hAnsi="Arial" w:cs="Arial"/>
          <w:lang w:eastAsia="zh-CN"/>
        </w:rPr>
        <w:t>as the reference. The reasons are:</w:t>
      </w:r>
    </w:p>
    <w:p w14:paraId="70D1F8A4" w14:textId="181BD96E" w:rsidR="001E41DD" w:rsidRPr="001E41DD" w:rsidRDefault="00F73A13" w:rsidP="001E41DD">
      <w:pPr>
        <w:pStyle w:val="aff0"/>
        <w:numPr>
          <w:ilvl w:val="0"/>
          <w:numId w:val="9"/>
        </w:numPr>
        <w:jc w:val="both"/>
        <w:rPr>
          <w:i/>
          <w:iCs/>
          <w:lang w:val="en-US"/>
        </w:rPr>
      </w:pPr>
      <w:r w:rsidRPr="001E41DD">
        <w:rPr>
          <w:rFonts w:ascii="Arial" w:hAnsi="Arial" w:cs="Arial"/>
          <w:lang w:eastAsia="zh-CN"/>
        </w:rPr>
        <w:t>According to 38.133 clause 5.5.3</w:t>
      </w:r>
      <w:r w:rsidR="001E41DD" w:rsidRPr="001E41DD">
        <w:rPr>
          <w:rFonts w:ascii="Arial" w:hAnsi="Arial" w:cs="Arial"/>
          <w:lang w:eastAsia="zh-CN"/>
        </w:rPr>
        <w:t>, the time UE having completed RSRP1 (T1’) can be earlier than the time UE receiving RRCRelease message with SDT configuration (T1)</w:t>
      </w:r>
      <w:r w:rsidR="001E41DD">
        <w:rPr>
          <w:rFonts w:ascii="Arial" w:hAnsi="Arial" w:cs="Arial"/>
          <w:lang w:eastAsia="zh-CN"/>
        </w:rPr>
        <w:t>, which implies than RSRP1 can be obtained when the UE is in connected state</w:t>
      </w:r>
      <w:r w:rsidR="00872597">
        <w:rPr>
          <w:rFonts w:ascii="Arial" w:hAnsi="Arial" w:cs="Arial"/>
          <w:lang w:eastAsia="zh-CN"/>
        </w:rPr>
        <w:t xml:space="preserve"> and c</w:t>
      </w:r>
      <w:r w:rsidR="00872597" w:rsidRPr="00872597">
        <w:rPr>
          <w:rFonts w:ascii="Arial" w:hAnsi="Arial" w:cs="Arial"/>
          <w:lang w:eastAsia="zh-CN"/>
        </w:rPr>
        <w:t>ompl</w:t>
      </w:r>
      <w:r w:rsidR="00872597">
        <w:rPr>
          <w:rFonts w:ascii="Arial" w:hAnsi="Arial" w:cs="Arial"/>
          <w:lang w:eastAsia="zh-CN"/>
        </w:rPr>
        <w:t>ies</w:t>
      </w:r>
      <w:r w:rsidR="00872597" w:rsidRPr="00872597">
        <w:rPr>
          <w:rFonts w:ascii="Arial" w:hAnsi="Arial" w:cs="Arial"/>
          <w:lang w:eastAsia="zh-CN"/>
        </w:rPr>
        <w:t xml:space="preserve"> with the </w:t>
      </w:r>
      <w:r w:rsidR="00872597">
        <w:rPr>
          <w:rFonts w:ascii="Arial" w:hAnsi="Arial" w:cs="Arial"/>
          <w:lang w:eastAsia="zh-CN"/>
        </w:rPr>
        <w:t xml:space="preserve">accuracy </w:t>
      </w:r>
      <w:r w:rsidR="00872597" w:rsidRPr="00872597">
        <w:rPr>
          <w:rFonts w:ascii="Arial" w:hAnsi="Arial" w:cs="Arial"/>
          <w:lang w:eastAsia="zh-CN"/>
        </w:rPr>
        <w:t>requirements in the connected state</w:t>
      </w:r>
      <w:r w:rsidR="001E41DD">
        <w:rPr>
          <w:rFonts w:ascii="Arial" w:hAnsi="Arial" w:cs="Arial"/>
          <w:lang w:eastAsia="zh-CN"/>
        </w:rPr>
        <w:t>.</w:t>
      </w:r>
    </w:p>
    <w:p w14:paraId="423C91B5" w14:textId="77777777" w:rsidR="001E41DD" w:rsidRPr="001E41DD" w:rsidRDefault="001E41DD" w:rsidP="001E41DD">
      <w:pPr>
        <w:pStyle w:val="TH"/>
        <w:rPr>
          <w:highlight w:val="lightGray"/>
          <w:lang w:val="fr-FR"/>
        </w:rPr>
      </w:pPr>
      <w:r w:rsidRPr="001E41DD">
        <w:rPr>
          <w:highlight w:val="lightGray"/>
          <w:lang w:val="fr-FR"/>
        </w:rPr>
        <w:t>Table 5.5.3-1 Valid measurement for FR1</w:t>
      </w:r>
    </w:p>
    <w:tbl>
      <w:tblPr>
        <w:tblStyle w:val="af6"/>
        <w:tblW w:w="0" w:type="auto"/>
        <w:tblLook w:val="04A0" w:firstRow="1" w:lastRow="0" w:firstColumn="1" w:lastColumn="0" w:noHBand="0" w:noVBand="1"/>
      </w:tblPr>
      <w:tblGrid>
        <w:gridCol w:w="1838"/>
        <w:gridCol w:w="7791"/>
      </w:tblGrid>
      <w:tr w:rsidR="001E41DD" w:rsidRPr="001E41DD" w14:paraId="6FF239D5" w14:textId="77777777" w:rsidTr="00B25085">
        <w:tc>
          <w:tcPr>
            <w:tcW w:w="1838" w:type="dxa"/>
          </w:tcPr>
          <w:p w14:paraId="28AE9669" w14:textId="77777777" w:rsidR="001E41DD" w:rsidRPr="001E41DD" w:rsidRDefault="001E41DD" w:rsidP="00B25085">
            <w:pPr>
              <w:pStyle w:val="TAH"/>
              <w:rPr>
                <w:i/>
                <w:iCs/>
                <w:highlight w:val="lightGray"/>
                <w:lang w:val="fr-FR"/>
              </w:rPr>
            </w:pPr>
            <w:r w:rsidRPr="001E41DD">
              <w:rPr>
                <w:highlight w:val="lightGray"/>
                <w:lang w:val="fr-FR"/>
              </w:rPr>
              <w:t>Measurement</w:t>
            </w:r>
          </w:p>
        </w:tc>
        <w:tc>
          <w:tcPr>
            <w:tcW w:w="7791" w:type="dxa"/>
          </w:tcPr>
          <w:p w14:paraId="4CCD02D3" w14:textId="77777777" w:rsidR="001E41DD" w:rsidRPr="001E41DD" w:rsidRDefault="001E41DD" w:rsidP="00B25085">
            <w:pPr>
              <w:pStyle w:val="TAH"/>
              <w:rPr>
                <w:i/>
                <w:iCs/>
                <w:highlight w:val="lightGray"/>
                <w:lang w:val="fr-FR"/>
              </w:rPr>
            </w:pPr>
            <w:r w:rsidRPr="001E41DD">
              <w:rPr>
                <w:highlight w:val="lightGray"/>
                <w:lang w:val="fr-FR"/>
              </w:rPr>
              <w:t>FR1</w:t>
            </w:r>
          </w:p>
        </w:tc>
      </w:tr>
      <w:tr w:rsidR="001E41DD" w:rsidRPr="001E41DD" w14:paraId="066B5BF0" w14:textId="77777777" w:rsidTr="00B25085">
        <w:tc>
          <w:tcPr>
            <w:tcW w:w="1838" w:type="dxa"/>
          </w:tcPr>
          <w:p w14:paraId="3AA190C6" w14:textId="77777777" w:rsidR="001E41DD" w:rsidRPr="001E41DD" w:rsidRDefault="001E41DD" w:rsidP="00B25085">
            <w:pPr>
              <w:pStyle w:val="TAC"/>
              <w:rPr>
                <w:i/>
                <w:iCs/>
                <w:highlight w:val="lightGray"/>
                <w:lang w:val="fr-FR"/>
              </w:rPr>
            </w:pPr>
            <w:r w:rsidRPr="001E41DD">
              <w:rPr>
                <w:highlight w:val="lightGray"/>
                <w:lang w:val="fr-FR"/>
              </w:rPr>
              <w:t>RSRP</w:t>
            </w:r>
            <w:r w:rsidRPr="001E41DD">
              <w:rPr>
                <w:highlight w:val="lightGray"/>
                <w:vertAlign w:val="subscript"/>
                <w:lang w:val="fr-FR"/>
              </w:rPr>
              <w:t>1</w:t>
            </w:r>
          </w:p>
        </w:tc>
        <w:tc>
          <w:tcPr>
            <w:tcW w:w="7791" w:type="dxa"/>
          </w:tcPr>
          <w:p w14:paraId="633BC116" w14:textId="77777777" w:rsidR="001E41DD" w:rsidRPr="001E41DD" w:rsidRDefault="001E41DD" w:rsidP="00B25085">
            <w:pPr>
              <w:pStyle w:val="TAC"/>
              <w:rPr>
                <w:i/>
                <w:iCs/>
                <w:highlight w:val="lightGray"/>
                <w:lang w:val="fr-FR"/>
              </w:rPr>
            </w:pPr>
            <w:r w:rsidRPr="001E41DD">
              <w:rPr>
                <w:highlight w:val="yellow"/>
                <w:lang w:val="fr-FR"/>
              </w:rPr>
              <w:t>(T1 – min(640ms, M1*T</w:t>
            </w:r>
            <w:r w:rsidRPr="001E41DD">
              <w:rPr>
                <w:highlight w:val="yellow"/>
                <w:vertAlign w:val="subscript"/>
                <w:lang w:val="fr-FR"/>
              </w:rPr>
              <w:t>DRX</w:t>
            </w:r>
            <w:r w:rsidRPr="001E41DD">
              <w:rPr>
                <w:highlight w:val="yellow"/>
                <w:lang w:val="fr-FR"/>
              </w:rPr>
              <w:t xml:space="preserve">)) </w:t>
            </w:r>
            <w:r w:rsidRPr="001E41DD">
              <w:rPr>
                <w:rFonts w:cs="Arial"/>
                <w:highlight w:val="yellow"/>
                <w:lang w:val="fr-FR"/>
              </w:rPr>
              <w:t>≤</w:t>
            </w:r>
            <w:r w:rsidRPr="001E41DD">
              <w:rPr>
                <w:highlight w:val="yellow"/>
                <w:lang w:val="fr-FR"/>
              </w:rPr>
              <w:t xml:space="preserve"> T1’ </w:t>
            </w:r>
            <w:r w:rsidRPr="001E41DD">
              <w:rPr>
                <w:rFonts w:cs="Arial"/>
                <w:highlight w:val="yellow"/>
                <w:lang w:val="fr-FR"/>
              </w:rPr>
              <w:t xml:space="preserve">≤ </w:t>
            </w:r>
            <w:r w:rsidRPr="001E41DD">
              <w:rPr>
                <w:highlight w:val="yellow"/>
                <w:lang w:val="fr-FR"/>
              </w:rPr>
              <w:t>(T1 + min(640ms, M1*T</w:t>
            </w:r>
            <w:r w:rsidRPr="001E41DD">
              <w:rPr>
                <w:highlight w:val="yellow"/>
                <w:vertAlign w:val="subscript"/>
                <w:lang w:val="fr-FR"/>
              </w:rPr>
              <w:t>DRX</w:t>
            </w:r>
            <w:r w:rsidRPr="001E41DD">
              <w:rPr>
                <w:highlight w:val="yellow"/>
                <w:lang w:val="fr-FR"/>
              </w:rPr>
              <w:t>))</w:t>
            </w:r>
          </w:p>
        </w:tc>
      </w:tr>
      <w:tr w:rsidR="001E41DD" w:rsidRPr="007F25EB" w14:paraId="24E7E5B0" w14:textId="77777777" w:rsidTr="00B25085">
        <w:tc>
          <w:tcPr>
            <w:tcW w:w="1838" w:type="dxa"/>
          </w:tcPr>
          <w:p w14:paraId="5FB2ABBA" w14:textId="77777777" w:rsidR="001E41DD" w:rsidRPr="001E41DD" w:rsidRDefault="001E41DD" w:rsidP="00B25085">
            <w:pPr>
              <w:pStyle w:val="TAC"/>
              <w:rPr>
                <w:i/>
                <w:iCs/>
                <w:highlight w:val="lightGray"/>
                <w:lang w:val="fr-FR"/>
              </w:rPr>
            </w:pPr>
            <w:r w:rsidRPr="001E41DD">
              <w:rPr>
                <w:highlight w:val="lightGray"/>
                <w:lang w:val="fr-FR"/>
              </w:rPr>
              <w:t>RSRP</w:t>
            </w:r>
            <w:r w:rsidRPr="001E41DD">
              <w:rPr>
                <w:highlight w:val="lightGray"/>
                <w:vertAlign w:val="subscript"/>
                <w:lang w:val="fr-FR"/>
              </w:rPr>
              <w:t>2</w:t>
            </w:r>
          </w:p>
        </w:tc>
        <w:tc>
          <w:tcPr>
            <w:tcW w:w="7791" w:type="dxa"/>
          </w:tcPr>
          <w:p w14:paraId="6472D87B" w14:textId="77777777" w:rsidR="001E41DD" w:rsidRDefault="001E41DD" w:rsidP="00B25085">
            <w:pPr>
              <w:pStyle w:val="TAC"/>
              <w:rPr>
                <w:i/>
                <w:iCs/>
                <w:lang w:val="fr-FR"/>
              </w:rPr>
            </w:pPr>
            <w:r w:rsidRPr="001E41DD">
              <w:rPr>
                <w:highlight w:val="lightGray"/>
                <w:lang w:val="fr-FR"/>
              </w:rPr>
              <w:t>(T2 – min(640ms, M1*T</w:t>
            </w:r>
            <w:r w:rsidRPr="001E41DD">
              <w:rPr>
                <w:highlight w:val="lightGray"/>
                <w:vertAlign w:val="subscript"/>
                <w:lang w:val="fr-FR"/>
              </w:rPr>
              <w:t>DRX</w:t>
            </w:r>
            <w:r w:rsidRPr="001E41DD">
              <w:rPr>
                <w:highlight w:val="lightGray"/>
                <w:lang w:val="fr-FR"/>
              </w:rPr>
              <w:t xml:space="preserve">)) </w:t>
            </w:r>
            <w:r w:rsidRPr="001E41DD">
              <w:rPr>
                <w:rFonts w:cs="Arial"/>
                <w:highlight w:val="lightGray"/>
                <w:lang w:val="fr-FR"/>
              </w:rPr>
              <w:t>≤</w:t>
            </w:r>
            <w:r w:rsidRPr="001E41DD">
              <w:rPr>
                <w:highlight w:val="lightGray"/>
                <w:lang w:val="fr-FR"/>
              </w:rPr>
              <w:t xml:space="preserve"> T2’ </w:t>
            </w:r>
            <w:r w:rsidRPr="001E41DD">
              <w:rPr>
                <w:rFonts w:cs="Arial"/>
                <w:highlight w:val="lightGray"/>
                <w:lang w:val="fr-FR"/>
              </w:rPr>
              <w:t>≤ T2</w:t>
            </w:r>
          </w:p>
        </w:tc>
      </w:tr>
    </w:tbl>
    <w:p w14:paraId="4A24620A" w14:textId="76020DD2" w:rsidR="001E41DD" w:rsidRDefault="001E41DD" w:rsidP="00F73A13">
      <w:pPr>
        <w:jc w:val="both"/>
        <w:rPr>
          <w:rFonts w:ascii="Arial" w:hAnsi="Arial" w:cs="Arial"/>
          <w:lang w:val="en-US" w:eastAsia="zh-CN"/>
        </w:rPr>
      </w:pPr>
    </w:p>
    <w:p w14:paraId="6E27D050" w14:textId="0B9A63AA" w:rsidR="001E41DD" w:rsidRPr="001E41DD" w:rsidRDefault="001E41DD" w:rsidP="001E41DD">
      <w:pPr>
        <w:pStyle w:val="aff0"/>
        <w:numPr>
          <w:ilvl w:val="0"/>
          <w:numId w:val="9"/>
        </w:numPr>
        <w:jc w:val="both"/>
        <w:rPr>
          <w:i/>
          <w:iCs/>
          <w:lang w:val="en-US"/>
        </w:rPr>
      </w:pPr>
      <w:r>
        <w:rPr>
          <w:rFonts w:ascii="Arial" w:hAnsi="Arial" w:cs="Arial"/>
          <w:lang w:val="en-US" w:eastAsia="zh-CN"/>
        </w:rPr>
        <w:t>Techinally, the measurement performed in idle/inactive state and the measurement performed in connected state shall have similar accuracy requirements.</w:t>
      </w:r>
    </w:p>
    <w:p w14:paraId="47D915D8" w14:textId="5D0FE853" w:rsidR="001E41DD" w:rsidRPr="009E528D" w:rsidRDefault="001E41DD" w:rsidP="009E528D">
      <w:pPr>
        <w:pStyle w:val="aff0"/>
        <w:numPr>
          <w:ilvl w:val="0"/>
          <w:numId w:val="9"/>
        </w:numPr>
        <w:jc w:val="both"/>
        <w:rPr>
          <w:rFonts w:ascii="Arial" w:hAnsi="Arial" w:cs="Arial"/>
          <w:lang w:val="en-US" w:eastAsia="zh-CN"/>
        </w:rPr>
      </w:pPr>
      <w:r w:rsidRPr="009E528D">
        <w:rPr>
          <w:rFonts w:ascii="Arial" w:hAnsi="Arial" w:cs="Arial"/>
          <w:lang w:val="en-US" w:eastAsia="zh-CN"/>
        </w:rPr>
        <w:t xml:space="preserve">It’s mandatory for UE to support </w:t>
      </w:r>
      <w:r w:rsidRPr="009E528D">
        <w:rPr>
          <w:rFonts w:ascii="Arial" w:hAnsi="Arial" w:cs="Arial"/>
          <w:lang w:eastAsia="zh-CN"/>
        </w:rPr>
        <w:t>intra-frequency SS-RSRP measurement in connected state. Furthermore, b</w:t>
      </w:r>
      <w:r w:rsidRPr="00B75323">
        <w:rPr>
          <w:rFonts w:ascii="Arial" w:hAnsi="Arial" w:cs="Arial"/>
          <w:lang w:val="en-US" w:eastAsia="zh-CN"/>
        </w:rPr>
        <w:t xml:space="preserve">oth </w:t>
      </w:r>
      <w:r w:rsidR="00B75323" w:rsidRPr="009E528D">
        <w:rPr>
          <w:rFonts w:ascii="Arial" w:hAnsi="Arial" w:cs="Arial"/>
          <w:lang w:eastAsia="zh-CN"/>
        </w:rPr>
        <w:t>intra-frequency SS-RSRP measurement</w:t>
      </w:r>
      <w:r w:rsidR="00B75323" w:rsidRPr="00B75323">
        <w:rPr>
          <w:rFonts w:ascii="Arial" w:hAnsi="Arial" w:cs="Arial"/>
          <w:lang w:val="en-US" w:eastAsia="zh-CN"/>
        </w:rPr>
        <w:t xml:space="preserve"> </w:t>
      </w:r>
      <w:r w:rsidRPr="00B75323">
        <w:rPr>
          <w:rFonts w:ascii="Arial" w:hAnsi="Arial" w:cs="Arial"/>
          <w:lang w:val="en-US" w:eastAsia="zh-CN"/>
        </w:rPr>
        <w:t>absolute accuracy and relative accuracy are well defined.</w:t>
      </w:r>
    </w:p>
    <w:p w14:paraId="7D42EA98" w14:textId="77777777" w:rsidR="009B0D3A" w:rsidRPr="009B0D3A" w:rsidRDefault="009B0D3A" w:rsidP="009B0D3A">
      <w:pPr>
        <w:pStyle w:val="5"/>
        <w:rPr>
          <w:highlight w:val="lightGray"/>
        </w:rPr>
      </w:pPr>
      <w:r w:rsidRPr="009B0D3A">
        <w:rPr>
          <w:highlight w:val="lightGray"/>
        </w:rPr>
        <w:t>10.1.2.1.1</w:t>
      </w:r>
      <w:r w:rsidRPr="009B0D3A">
        <w:rPr>
          <w:highlight w:val="lightGray"/>
        </w:rPr>
        <w:tab/>
        <w:t xml:space="preserve">Absolute </w:t>
      </w:r>
      <w:r w:rsidRPr="009B0D3A">
        <w:rPr>
          <w:highlight w:val="lightGray"/>
          <w:lang w:val="en-US"/>
        </w:rPr>
        <w:t xml:space="preserve">SS-RSRP </w:t>
      </w:r>
      <w:r w:rsidRPr="009B0D3A">
        <w:rPr>
          <w:highlight w:val="lightGray"/>
        </w:rPr>
        <w:t>Accuracy</w:t>
      </w:r>
    </w:p>
    <w:p w14:paraId="0B2ECB39" w14:textId="77777777" w:rsidR="009B0D3A" w:rsidRPr="009B0D3A" w:rsidRDefault="009B0D3A" w:rsidP="009B0D3A">
      <w:pPr>
        <w:rPr>
          <w:rFonts w:cs="v4.2.0"/>
          <w:i/>
          <w:highlight w:val="lightGray"/>
        </w:rPr>
      </w:pPr>
      <w:r w:rsidRPr="009B0D3A">
        <w:rPr>
          <w:rFonts w:cs="v4.2.0"/>
          <w:highlight w:val="lightGray"/>
        </w:rPr>
        <w:t xml:space="preserve">Unless otherwise specified, the requirements for absolute accuracy of </w:t>
      </w:r>
      <w:r w:rsidRPr="009B0D3A">
        <w:rPr>
          <w:rFonts w:cs="v4.2.0"/>
          <w:highlight w:val="lightGray"/>
          <w:lang w:eastAsia="zh-CN"/>
        </w:rPr>
        <w:t>SS-RSRP</w:t>
      </w:r>
      <w:r w:rsidRPr="009B0D3A">
        <w:rPr>
          <w:rFonts w:cs="v4.2.0"/>
          <w:highlight w:val="lightGray"/>
        </w:rPr>
        <w:t xml:space="preserve"> in this clause apply to a cell on the same frequency as that of the serving cell in FR1.</w:t>
      </w:r>
      <w:r w:rsidRPr="009B0D3A">
        <w:rPr>
          <w:highlight w:val="lightGray"/>
          <w:lang w:eastAsia="zh-CN"/>
        </w:rPr>
        <w:t xml:space="preserve"> The </w:t>
      </w:r>
      <w:r w:rsidRPr="009B0D3A">
        <w:rPr>
          <w:highlight w:val="lightGray"/>
        </w:rPr>
        <w:t xml:space="preserve">accuracy requirements in this clause are also applicable when </w:t>
      </w:r>
      <w:r w:rsidRPr="009B0D3A">
        <w:rPr>
          <w:rFonts w:cs="v4.2.0"/>
          <w:i/>
          <w:iCs/>
          <w:highlight w:val="lightGray"/>
          <w:lang w:eastAsia="zh-CN"/>
        </w:rPr>
        <w:t>highSpeedMeasFlag-r16</w:t>
      </w:r>
      <w:r w:rsidRPr="009B0D3A">
        <w:rPr>
          <w:i/>
          <w:highlight w:val="lightGray"/>
        </w:rPr>
        <w:t xml:space="preserve"> </w:t>
      </w:r>
      <w:r w:rsidRPr="009B0D3A">
        <w:rPr>
          <w:highlight w:val="lightGray"/>
        </w:rPr>
        <w:t xml:space="preserve">or </w:t>
      </w:r>
      <w:r w:rsidRPr="009B0D3A">
        <w:rPr>
          <w:i/>
          <w:highlight w:val="lightGray"/>
        </w:rPr>
        <w:t xml:space="preserve">highSpeedMeasCA-Scell-r17 </w:t>
      </w:r>
      <w:r w:rsidRPr="009B0D3A">
        <w:rPr>
          <w:highlight w:val="lightGray"/>
        </w:rPr>
        <w:t>is configured.</w:t>
      </w:r>
    </w:p>
    <w:p w14:paraId="1D3702E1" w14:textId="77777777" w:rsidR="009B0D3A" w:rsidRPr="009B0D3A" w:rsidRDefault="009B0D3A" w:rsidP="009B0D3A">
      <w:pPr>
        <w:rPr>
          <w:rFonts w:cs="v4.2.0"/>
          <w:highlight w:val="lightGray"/>
        </w:rPr>
      </w:pPr>
      <w:r w:rsidRPr="009B0D3A">
        <w:rPr>
          <w:rFonts w:cs="v4.2.0"/>
          <w:highlight w:val="lightGray"/>
        </w:rPr>
        <w:lastRenderedPageBreak/>
        <w:t xml:space="preserve">The accuracy requirements in Table </w:t>
      </w:r>
      <w:r w:rsidRPr="009B0D3A">
        <w:rPr>
          <w:rFonts w:cs="v4.2.0"/>
          <w:highlight w:val="lightGray"/>
          <w:lang w:eastAsia="zh-CN"/>
        </w:rPr>
        <w:t>10.1.2.1.1</w:t>
      </w:r>
      <w:r w:rsidRPr="009B0D3A">
        <w:rPr>
          <w:rFonts w:cs="v4.2.0"/>
          <w:highlight w:val="lightGray"/>
        </w:rPr>
        <w:t>-1 are valid under the following conditions:</w:t>
      </w:r>
    </w:p>
    <w:p w14:paraId="62763BEA" w14:textId="77777777" w:rsidR="009B0D3A" w:rsidRPr="009B0D3A" w:rsidRDefault="009B0D3A" w:rsidP="009B0D3A">
      <w:pPr>
        <w:pStyle w:val="B1"/>
        <w:rPr>
          <w:rFonts w:cs="v4.2.0"/>
          <w:highlight w:val="lightGray"/>
        </w:rPr>
      </w:pPr>
      <w:r w:rsidRPr="009B0D3A">
        <w:rPr>
          <w:highlight w:val="lightGray"/>
        </w:rPr>
        <w:t>-</w:t>
      </w:r>
      <w:r w:rsidRPr="009B0D3A">
        <w:rPr>
          <w:highlight w:val="lightGray"/>
        </w:rPr>
        <w:tab/>
        <w:t>Conditions defined in clause 7.3 of TS 38.101-1 [18] for reference sensitivity are fulfilled.</w:t>
      </w:r>
    </w:p>
    <w:p w14:paraId="6CE57977" w14:textId="77777777" w:rsidR="009B0D3A" w:rsidRPr="009B0D3A" w:rsidRDefault="009B0D3A" w:rsidP="009B0D3A">
      <w:pPr>
        <w:pStyle w:val="B1"/>
        <w:rPr>
          <w:highlight w:val="yellow"/>
          <w:lang w:eastAsia="zh-CN"/>
        </w:rPr>
      </w:pPr>
      <w:r w:rsidRPr="009B0D3A">
        <w:rPr>
          <w:highlight w:val="yellow"/>
        </w:rPr>
        <w:t>-</w:t>
      </w:r>
      <w:r w:rsidRPr="009B0D3A">
        <w:rPr>
          <w:highlight w:val="yellow"/>
        </w:rPr>
        <w:tab/>
        <w:t xml:space="preserve">Conditions for intra-frequency measurements are fulfilled according to Annex B.2.2 for a corresponding Band </w:t>
      </w:r>
      <w:r w:rsidRPr="009B0D3A">
        <w:rPr>
          <w:rFonts w:cs="v4.2.0"/>
          <w:highlight w:val="yellow"/>
          <w:lang w:eastAsia="ko-KR"/>
        </w:rPr>
        <w:t>for each relevant SSB</w:t>
      </w:r>
      <w:r w:rsidRPr="009B0D3A">
        <w:rPr>
          <w:highlight w:val="yellow"/>
        </w:rPr>
        <w:t>.</w:t>
      </w:r>
    </w:p>
    <w:p w14:paraId="3A71B4EE" w14:textId="77777777" w:rsidR="009B0D3A" w:rsidRPr="009B0D3A" w:rsidRDefault="009B0D3A" w:rsidP="009B0D3A">
      <w:pPr>
        <w:pStyle w:val="TAH"/>
        <w:rPr>
          <w:highlight w:val="lightGray"/>
        </w:rPr>
      </w:pPr>
      <w:r w:rsidRPr="009B0D3A">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B0D3A" w:rsidRPr="009B0D3A" w14:paraId="3B7BFD93" w14:textId="77777777" w:rsidTr="00B2508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736DB1D" w14:textId="77777777" w:rsidR="009B0D3A" w:rsidRPr="009B0D3A" w:rsidRDefault="009B0D3A" w:rsidP="00B25085">
            <w:pPr>
              <w:pStyle w:val="TAH"/>
              <w:rPr>
                <w:highlight w:val="lightGray"/>
              </w:rPr>
            </w:pPr>
            <w:r w:rsidRPr="009B0D3A">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E80BA68" w14:textId="77777777" w:rsidR="009B0D3A" w:rsidRPr="009B0D3A" w:rsidRDefault="009B0D3A" w:rsidP="00B25085">
            <w:pPr>
              <w:pStyle w:val="TAH"/>
              <w:rPr>
                <w:highlight w:val="lightGray"/>
              </w:rPr>
            </w:pPr>
            <w:r w:rsidRPr="009B0D3A">
              <w:rPr>
                <w:highlight w:val="lightGray"/>
              </w:rPr>
              <w:t>Conditions</w:t>
            </w:r>
          </w:p>
        </w:tc>
      </w:tr>
      <w:tr w:rsidR="009B0D3A" w:rsidRPr="009B0D3A" w14:paraId="33DA1C55" w14:textId="77777777" w:rsidTr="00B25085">
        <w:trPr>
          <w:jc w:val="center"/>
        </w:trPr>
        <w:tc>
          <w:tcPr>
            <w:tcW w:w="1036" w:type="dxa"/>
            <w:tcBorders>
              <w:top w:val="single" w:sz="6" w:space="0" w:color="auto"/>
              <w:left w:val="single" w:sz="4" w:space="0" w:color="auto"/>
              <w:right w:val="single" w:sz="6" w:space="0" w:color="auto"/>
            </w:tcBorders>
            <w:shd w:val="clear" w:color="auto" w:fill="auto"/>
          </w:tcPr>
          <w:p w14:paraId="1EBBC96B" w14:textId="77777777" w:rsidR="009B0D3A" w:rsidRPr="009B0D3A" w:rsidRDefault="009B0D3A" w:rsidP="00B25085">
            <w:pPr>
              <w:pStyle w:val="TAH"/>
              <w:rPr>
                <w:highlight w:val="lightGray"/>
              </w:rPr>
            </w:pPr>
            <w:r w:rsidRPr="009B0D3A">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252ADF9F" w14:textId="77777777" w:rsidR="009B0D3A" w:rsidRPr="009B0D3A" w:rsidRDefault="009B0D3A" w:rsidP="00B25085">
            <w:pPr>
              <w:pStyle w:val="TAH"/>
              <w:rPr>
                <w:highlight w:val="lightGray"/>
              </w:rPr>
            </w:pPr>
            <w:r w:rsidRPr="009B0D3A">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78D190C1" w14:textId="77777777" w:rsidR="009B0D3A" w:rsidRPr="009B0D3A" w:rsidRDefault="009B0D3A" w:rsidP="00B25085">
            <w:pPr>
              <w:pStyle w:val="TAH"/>
              <w:rPr>
                <w:highlight w:val="lightGray"/>
              </w:rPr>
            </w:pPr>
            <w:r w:rsidRPr="009B0D3A">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1AAB2C95" w14:textId="77777777" w:rsidR="009B0D3A" w:rsidRPr="009B0D3A" w:rsidRDefault="009B0D3A" w:rsidP="00B25085">
            <w:pPr>
              <w:pStyle w:val="TAH"/>
              <w:rPr>
                <w:highlight w:val="lightGray"/>
              </w:rPr>
            </w:pPr>
            <w:r w:rsidRPr="009B0D3A">
              <w:rPr>
                <w:highlight w:val="lightGray"/>
              </w:rPr>
              <w:t>Io</w:t>
            </w:r>
            <w:r w:rsidRPr="009B0D3A">
              <w:rPr>
                <w:highlight w:val="lightGray"/>
                <w:vertAlign w:val="superscript"/>
              </w:rPr>
              <w:t xml:space="preserve"> Note 1</w:t>
            </w:r>
            <w:r w:rsidRPr="009B0D3A">
              <w:rPr>
                <w:highlight w:val="lightGray"/>
              </w:rPr>
              <w:t xml:space="preserve"> range</w:t>
            </w:r>
          </w:p>
        </w:tc>
      </w:tr>
      <w:tr w:rsidR="009B0D3A" w:rsidRPr="009B0D3A" w14:paraId="44A4423F" w14:textId="77777777" w:rsidTr="00B25085">
        <w:trPr>
          <w:jc w:val="center"/>
        </w:trPr>
        <w:tc>
          <w:tcPr>
            <w:tcW w:w="1036" w:type="dxa"/>
            <w:tcBorders>
              <w:left w:val="single" w:sz="4" w:space="0" w:color="auto"/>
              <w:bottom w:val="single" w:sz="4" w:space="0" w:color="auto"/>
              <w:right w:val="single" w:sz="6" w:space="0" w:color="auto"/>
            </w:tcBorders>
            <w:shd w:val="clear" w:color="auto" w:fill="auto"/>
          </w:tcPr>
          <w:p w14:paraId="517DB84D" w14:textId="77777777" w:rsidR="009B0D3A" w:rsidRPr="009B0D3A" w:rsidRDefault="009B0D3A" w:rsidP="00B25085">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5F14507E" w14:textId="77777777" w:rsidR="009B0D3A" w:rsidRPr="009B0D3A" w:rsidRDefault="009B0D3A" w:rsidP="00B25085">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2960C88B" w14:textId="77777777" w:rsidR="009B0D3A" w:rsidRPr="009B0D3A" w:rsidRDefault="009B0D3A" w:rsidP="00B25085">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FA3D03" w14:textId="77777777" w:rsidR="009B0D3A" w:rsidRPr="009B0D3A" w:rsidRDefault="009B0D3A" w:rsidP="00B25085">
            <w:pPr>
              <w:pStyle w:val="TAH"/>
              <w:rPr>
                <w:highlight w:val="lightGray"/>
              </w:rPr>
            </w:pPr>
            <w:r w:rsidRPr="009B0D3A">
              <w:rPr>
                <w:highlight w:val="lightGray"/>
              </w:rPr>
              <w:t>NR operating band groups</w:t>
            </w:r>
            <w:r w:rsidRPr="009B0D3A">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1B035EA1" w14:textId="77777777" w:rsidR="009B0D3A" w:rsidRPr="009B0D3A" w:rsidRDefault="009B0D3A" w:rsidP="00B25085">
            <w:pPr>
              <w:pStyle w:val="TAH"/>
              <w:rPr>
                <w:highlight w:val="lightGray"/>
              </w:rPr>
            </w:pPr>
            <w:r w:rsidRPr="009B0D3A">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52055A" w14:textId="77777777" w:rsidR="009B0D3A" w:rsidRPr="009B0D3A" w:rsidRDefault="009B0D3A" w:rsidP="00B25085">
            <w:pPr>
              <w:pStyle w:val="TAH"/>
              <w:rPr>
                <w:highlight w:val="lightGray"/>
              </w:rPr>
            </w:pPr>
            <w:r w:rsidRPr="009B0D3A">
              <w:rPr>
                <w:highlight w:val="lightGray"/>
              </w:rPr>
              <w:t>Maximum Io</w:t>
            </w:r>
          </w:p>
        </w:tc>
      </w:tr>
      <w:tr w:rsidR="009B0D3A" w:rsidRPr="009B0D3A" w14:paraId="49C8731F" w14:textId="77777777" w:rsidTr="00B25085">
        <w:trPr>
          <w:trHeight w:val="308"/>
          <w:jc w:val="center"/>
        </w:trPr>
        <w:tc>
          <w:tcPr>
            <w:tcW w:w="1036" w:type="dxa"/>
            <w:tcBorders>
              <w:top w:val="single" w:sz="4" w:space="0" w:color="auto"/>
              <w:left w:val="single" w:sz="4" w:space="0" w:color="auto"/>
              <w:right w:val="single" w:sz="6" w:space="0" w:color="auto"/>
            </w:tcBorders>
            <w:shd w:val="clear" w:color="auto" w:fill="auto"/>
          </w:tcPr>
          <w:p w14:paraId="6C8E465F" w14:textId="77777777" w:rsidR="009B0D3A" w:rsidRPr="009B0D3A" w:rsidRDefault="009B0D3A" w:rsidP="00B25085">
            <w:pPr>
              <w:pStyle w:val="TAH"/>
              <w:rPr>
                <w:highlight w:val="lightGray"/>
              </w:rPr>
            </w:pPr>
            <w:r w:rsidRPr="009B0D3A">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292EA266" w14:textId="77777777" w:rsidR="009B0D3A" w:rsidRPr="009B0D3A" w:rsidRDefault="009B0D3A" w:rsidP="00B25085">
            <w:pPr>
              <w:pStyle w:val="TAH"/>
              <w:rPr>
                <w:highlight w:val="lightGray"/>
              </w:rPr>
            </w:pPr>
            <w:r w:rsidRPr="009B0D3A">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7D18EE81" w14:textId="77777777" w:rsidR="009B0D3A" w:rsidRPr="009B0D3A" w:rsidRDefault="009B0D3A" w:rsidP="00B25085">
            <w:pPr>
              <w:pStyle w:val="TAH"/>
              <w:rPr>
                <w:highlight w:val="lightGray"/>
              </w:rPr>
            </w:pPr>
            <w:r w:rsidRPr="009B0D3A">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4082C7B2" w14:textId="77777777" w:rsidR="009B0D3A" w:rsidRPr="009B0D3A" w:rsidRDefault="009B0D3A" w:rsidP="00B25085">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33C2D0" w14:textId="77777777" w:rsidR="009B0D3A" w:rsidRPr="009B0D3A" w:rsidRDefault="009B0D3A" w:rsidP="00B25085">
            <w:pPr>
              <w:pStyle w:val="TAH"/>
              <w:rPr>
                <w:highlight w:val="lightGray"/>
              </w:rPr>
            </w:pPr>
            <w:r w:rsidRPr="009B0D3A">
              <w:rPr>
                <w:rFonts w:cs="Arial"/>
                <w:highlight w:val="lightGray"/>
              </w:rPr>
              <w:t xml:space="preserve">dBm / </w:t>
            </w:r>
            <w:r w:rsidRPr="009B0D3A">
              <w:rPr>
                <w:highlight w:val="lightGray"/>
              </w:rPr>
              <w:t>SCS</w:t>
            </w:r>
            <w:r w:rsidRPr="009B0D3A">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0C5ACE3" w14:textId="77777777" w:rsidR="009B0D3A" w:rsidRPr="009B0D3A" w:rsidRDefault="009B0D3A" w:rsidP="00B25085">
            <w:pPr>
              <w:pStyle w:val="TAH"/>
              <w:rPr>
                <w:highlight w:val="lightGray"/>
              </w:rPr>
            </w:pPr>
            <w:r w:rsidRPr="009B0D3A">
              <w:rPr>
                <w:highlight w:val="lightGray"/>
              </w:rPr>
              <w:t>dBm/BW</w:t>
            </w:r>
            <w:r w:rsidRPr="009B0D3A">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A8635BD" w14:textId="77777777" w:rsidR="009B0D3A" w:rsidRPr="009B0D3A" w:rsidRDefault="009B0D3A" w:rsidP="00B25085">
            <w:pPr>
              <w:pStyle w:val="TAH"/>
              <w:rPr>
                <w:highlight w:val="lightGray"/>
              </w:rPr>
            </w:pPr>
            <w:r w:rsidRPr="009B0D3A">
              <w:rPr>
                <w:highlight w:val="lightGray"/>
              </w:rPr>
              <w:t>dBm/BW</w:t>
            </w:r>
            <w:r w:rsidRPr="009B0D3A">
              <w:rPr>
                <w:highlight w:val="lightGray"/>
                <w:vertAlign w:val="subscript"/>
              </w:rPr>
              <w:t>Channel</w:t>
            </w:r>
          </w:p>
        </w:tc>
      </w:tr>
      <w:tr w:rsidR="009B0D3A" w:rsidRPr="009B0D3A" w14:paraId="7E9A95FE" w14:textId="77777777" w:rsidTr="00B2508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9F53AF0" w14:textId="77777777" w:rsidR="009B0D3A" w:rsidRPr="009B0D3A" w:rsidRDefault="009B0D3A" w:rsidP="00B25085">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3FE2D863" w14:textId="77777777" w:rsidR="009B0D3A" w:rsidRPr="009B0D3A" w:rsidRDefault="009B0D3A" w:rsidP="00B25085">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7C942793" w14:textId="77777777" w:rsidR="009B0D3A" w:rsidRPr="009B0D3A" w:rsidRDefault="009B0D3A" w:rsidP="00B25085">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5ABF3BE5" w14:textId="77777777" w:rsidR="009B0D3A" w:rsidRPr="009B0D3A" w:rsidRDefault="009B0D3A" w:rsidP="00B25085">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569A604" w14:textId="77777777" w:rsidR="009B0D3A" w:rsidRPr="009B0D3A" w:rsidRDefault="009B0D3A" w:rsidP="00B25085">
            <w:pPr>
              <w:pStyle w:val="TAH"/>
              <w:rPr>
                <w:rFonts w:cs="Arial"/>
                <w:highlight w:val="lightGray"/>
              </w:rPr>
            </w:pPr>
            <w:r w:rsidRPr="009B0D3A">
              <w:rPr>
                <w:highlight w:val="lightGray"/>
              </w:rPr>
              <w:t>SCS</w:t>
            </w:r>
            <w:r w:rsidRPr="009B0D3A">
              <w:rPr>
                <w:highlight w:val="lightGray"/>
                <w:vertAlign w:val="subscript"/>
              </w:rPr>
              <w:t>SSB</w:t>
            </w:r>
            <w:r w:rsidRPr="009B0D3A">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112E1E2" w14:textId="77777777" w:rsidR="009B0D3A" w:rsidRPr="009B0D3A" w:rsidRDefault="009B0D3A" w:rsidP="00B25085">
            <w:pPr>
              <w:pStyle w:val="TAH"/>
              <w:rPr>
                <w:rFonts w:cs="Arial"/>
                <w:highlight w:val="lightGray"/>
              </w:rPr>
            </w:pPr>
            <w:r w:rsidRPr="009B0D3A">
              <w:rPr>
                <w:highlight w:val="lightGray"/>
              </w:rPr>
              <w:t>SCS</w:t>
            </w:r>
            <w:r w:rsidRPr="009B0D3A">
              <w:rPr>
                <w:highlight w:val="lightGray"/>
                <w:vertAlign w:val="subscript"/>
              </w:rPr>
              <w:t>SSB</w:t>
            </w:r>
            <w:r w:rsidRPr="009B0D3A">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C7093CF" w14:textId="77777777" w:rsidR="009B0D3A" w:rsidRPr="009B0D3A" w:rsidRDefault="009B0D3A" w:rsidP="00B2508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5E35E05" w14:textId="77777777" w:rsidR="009B0D3A" w:rsidRPr="009B0D3A" w:rsidRDefault="009B0D3A" w:rsidP="00B25085">
            <w:pPr>
              <w:pStyle w:val="TAH"/>
              <w:rPr>
                <w:highlight w:val="lightGray"/>
              </w:rPr>
            </w:pPr>
          </w:p>
        </w:tc>
      </w:tr>
      <w:tr w:rsidR="009B0D3A" w:rsidRPr="009B0D3A" w14:paraId="108F9505" w14:textId="77777777" w:rsidTr="00B25085">
        <w:trPr>
          <w:jc w:val="center"/>
        </w:trPr>
        <w:tc>
          <w:tcPr>
            <w:tcW w:w="1036" w:type="dxa"/>
            <w:tcBorders>
              <w:top w:val="single" w:sz="6" w:space="0" w:color="auto"/>
              <w:left w:val="single" w:sz="4" w:space="0" w:color="auto"/>
              <w:right w:val="single" w:sz="6" w:space="0" w:color="auto"/>
            </w:tcBorders>
            <w:shd w:val="clear" w:color="auto" w:fill="auto"/>
          </w:tcPr>
          <w:p w14:paraId="0B79299D" w14:textId="77777777" w:rsidR="009B0D3A" w:rsidRPr="009B0D3A" w:rsidRDefault="009B0D3A" w:rsidP="00B25085">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423E14B9" w14:textId="77777777" w:rsidR="009B0D3A" w:rsidRPr="009B0D3A" w:rsidRDefault="009B0D3A" w:rsidP="00B25085">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62ADC8E2" w14:textId="77777777" w:rsidR="009B0D3A" w:rsidRPr="009B0D3A" w:rsidRDefault="009B0D3A" w:rsidP="00B25085">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0007179" w14:textId="77777777" w:rsidR="009B0D3A" w:rsidRPr="009B0D3A" w:rsidRDefault="009B0D3A" w:rsidP="00B25085">
            <w:pPr>
              <w:pStyle w:val="TAC"/>
              <w:rPr>
                <w:rFonts w:cs="Arial"/>
                <w:szCs w:val="18"/>
                <w:highlight w:val="lightGray"/>
              </w:rPr>
            </w:pPr>
            <w:r w:rsidRPr="009B0D3A">
              <w:rPr>
                <w:rFonts w:cs="Arial"/>
                <w:szCs w:val="18"/>
                <w:highlight w:val="lightGray"/>
              </w:rPr>
              <w:t>NR_FDD_FR1_A, NR_TDD_FR1_A,</w:t>
            </w:r>
          </w:p>
          <w:p w14:paraId="6C0E13F5" w14:textId="77777777" w:rsidR="009B0D3A" w:rsidRPr="009B0D3A" w:rsidRDefault="009B0D3A" w:rsidP="00B25085">
            <w:pPr>
              <w:pStyle w:val="TAC"/>
              <w:rPr>
                <w:rFonts w:cs="Arial"/>
                <w:szCs w:val="18"/>
                <w:highlight w:val="lightGray"/>
              </w:rPr>
            </w:pPr>
            <w:r w:rsidRPr="009B0D3A">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209882" w14:textId="77777777" w:rsidR="009B0D3A" w:rsidRPr="009B0D3A" w:rsidRDefault="009B0D3A" w:rsidP="00B25085">
            <w:pPr>
              <w:pStyle w:val="TAC"/>
              <w:rPr>
                <w:highlight w:val="lightGray"/>
              </w:rPr>
            </w:pPr>
            <w:r w:rsidRPr="009B0D3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487B2D4" w14:textId="77777777" w:rsidR="009B0D3A" w:rsidRPr="009B0D3A" w:rsidRDefault="009B0D3A" w:rsidP="00B25085">
            <w:pPr>
              <w:pStyle w:val="TAC"/>
              <w:rPr>
                <w:highlight w:val="lightGray"/>
              </w:rPr>
            </w:pPr>
            <w:r w:rsidRPr="009B0D3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E455BF"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BA34FC" w14:textId="77777777" w:rsidR="009B0D3A" w:rsidRPr="009B0D3A" w:rsidRDefault="009B0D3A" w:rsidP="00B25085">
            <w:pPr>
              <w:pStyle w:val="TAC"/>
              <w:rPr>
                <w:highlight w:val="lightGray"/>
              </w:rPr>
            </w:pPr>
            <w:r w:rsidRPr="009B0D3A">
              <w:rPr>
                <w:highlight w:val="lightGray"/>
              </w:rPr>
              <w:t>-70</w:t>
            </w:r>
          </w:p>
        </w:tc>
      </w:tr>
      <w:tr w:rsidR="009B0D3A" w:rsidRPr="009B0D3A" w14:paraId="58D0DD56" w14:textId="77777777" w:rsidTr="00B25085">
        <w:trPr>
          <w:jc w:val="center"/>
        </w:trPr>
        <w:tc>
          <w:tcPr>
            <w:tcW w:w="1036" w:type="dxa"/>
            <w:tcBorders>
              <w:left w:val="single" w:sz="4" w:space="0" w:color="auto"/>
              <w:right w:val="single" w:sz="6" w:space="0" w:color="auto"/>
            </w:tcBorders>
            <w:shd w:val="clear" w:color="auto" w:fill="auto"/>
          </w:tcPr>
          <w:p w14:paraId="6F54A2C0" w14:textId="77777777" w:rsidR="009B0D3A" w:rsidRPr="009B0D3A" w:rsidRDefault="009B0D3A" w:rsidP="00B25085">
            <w:pPr>
              <w:pStyle w:val="TAC"/>
              <w:rPr>
                <w:highlight w:val="lightGray"/>
              </w:rPr>
            </w:pPr>
          </w:p>
        </w:tc>
        <w:tc>
          <w:tcPr>
            <w:tcW w:w="1055" w:type="dxa"/>
            <w:tcBorders>
              <w:left w:val="single" w:sz="6" w:space="0" w:color="auto"/>
              <w:right w:val="single" w:sz="6" w:space="0" w:color="auto"/>
            </w:tcBorders>
            <w:shd w:val="clear" w:color="auto" w:fill="auto"/>
          </w:tcPr>
          <w:p w14:paraId="1CF499F6" w14:textId="77777777" w:rsidR="009B0D3A" w:rsidRPr="009B0D3A" w:rsidRDefault="009B0D3A" w:rsidP="00B25085">
            <w:pPr>
              <w:pStyle w:val="TAC"/>
              <w:rPr>
                <w:highlight w:val="lightGray"/>
              </w:rPr>
            </w:pPr>
          </w:p>
        </w:tc>
        <w:tc>
          <w:tcPr>
            <w:tcW w:w="833" w:type="dxa"/>
            <w:tcBorders>
              <w:left w:val="single" w:sz="6" w:space="0" w:color="auto"/>
              <w:right w:val="single" w:sz="6" w:space="0" w:color="auto"/>
            </w:tcBorders>
            <w:shd w:val="clear" w:color="auto" w:fill="auto"/>
          </w:tcPr>
          <w:p w14:paraId="6EC32FBB" w14:textId="77777777" w:rsidR="009B0D3A" w:rsidRPr="009B0D3A" w:rsidRDefault="009B0D3A" w:rsidP="00B25085">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10B1012" w14:textId="77777777" w:rsidR="009B0D3A" w:rsidRPr="009B0D3A" w:rsidRDefault="009B0D3A" w:rsidP="00B25085">
            <w:pPr>
              <w:pStyle w:val="TAC"/>
              <w:rPr>
                <w:highlight w:val="lightGray"/>
              </w:rPr>
            </w:pPr>
            <w:r w:rsidRPr="009B0D3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745530" w14:textId="77777777" w:rsidR="009B0D3A" w:rsidRPr="009B0D3A" w:rsidRDefault="009B0D3A" w:rsidP="00B25085">
            <w:pPr>
              <w:pStyle w:val="TAC"/>
              <w:rPr>
                <w:highlight w:val="lightGray"/>
              </w:rPr>
            </w:pPr>
            <w:r w:rsidRPr="009B0D3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9F4D352" w14:textId="77777777" w:rsidR="009B0D3A" w:rsidRPr="009B0D3A" w:rsidRDefault="009B0D3A" w:rsidP="00B25085">
            <w:pPr>
              <w:pStyle w:val="TAC"/>
              <w:rPr>
                <w:highlight w:val="lightGray"/>
                <w:lang w:val="sv-SE"/>
              </w:rPr>
            </w:pPr>
            <w:r w:rsidRPr="009B0D3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5BFC88"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3BE1B" w14:textId="77777777" w:rsidR="009B0D3A" w:rsidRPr="009B0D3A" w:rsidRDefault="009B0D3A" w:rsidP="00B25085">
            <w:pPr>
              <w:pStyle w:val="TAC"/>
              <w:rPr>
                <w:highlight w:val="lightGray"/>
              </w:rPr>
            </w:pPr>
            <w:r w:rsidRPr="009B0D3A">
              <w:rPr>
                <w:highlight w:val="lightGray"/>
              </w:rPr>
              <w:t>-70</w:t>
            </w:r>
          </w:p>
        </w:tc>
      </w:tr>
      <w:tr w:rsidR="009B0D3A" w:rsidRPr="009B0D3A" w14:paraId="29B345CD" w14:textId="77777777" w:rsidTr="00B25085">
        <w:trPr>
          <w:jc w:val="center"/>
        </w:trPr>
        <w:tc>
          <w:tcPr>
            <w:tcW w:w="1036" w:type="dxa"/>
            <w:tcBorders>
              <w:left w:val="single" w:sz="4" w:space="0" w:color="auto"/>
              <w:right w:val="single" w:sz="6" w:space="0" w:color="auto"/>
            </w:tcBorders>
            <w:shd w:val="clear" w:color="auto" w:fill="auto"/>
          </w:tcPr>
          <w:p w14:paraId="5FC809AD" w14:textId="77777777" w:rsidR="009B0D3A" w:rsidRPr="009B0D3A" w:rsidRDefault="009B0D3A" w:rsidP="00B25085">
            <w:pPr>
              <w:pStyle w:val="TAC"/>
              <w:rPr>
                <w:highlight w:val="lightGray"/>
              </w:rPr>
            </w:pPr>
          </w:p>
        </w:tc>
        <w:tc>
          <w:tcPr>
            <w:tcW w:w="1055" w:type="dxa"/>
            <w:tcBorders>
              <w:left w:val="single" w:sz="6" w:space="0" w:color="auto"/>
              <w:right w:val="single" w:sz="6" w:space="0" w:color="auto"/>
            </w:tcBorders>
            <w:shd w:val="clear" w:color="auto" w:fill="auto"/>
          </w:tcPr>
          <w:p w14:paraId="18281F19" w14:textId="77777777" w:rsidR="009B0D3A" w:rsidRPr="009B0D3A" w:rsidRDefault="009B0D3A" w:rsidP="00B25085">
            <w:pPr>
              <w:pStyle w:val="TAC"/>
              <w:rPr>
                <w:highlight w:val="lightGray"/>
              </w:rPr>
            </w:pPr>
          </w:p>
        </w:tc>
        <w:tc>
          <w:tcPr>
            <w:tcW w:w="833" w:type="dxa"/>
            <w:tcBorders>
              <w:left w:val="single" w:sz="6" w:space="0" w:color="auto"/>
              <w:right w:val="single" w:sz="6" w:space="0" w:color="auto"/>
            </w:tcBorders>
            <w:shd w:val="clear" w:color="auto" w:fill="auto"/>
          </w:tcPr>
          <w:p w14:paraId="563DAF1D" w14:textId="77777777" w:rsidR="009B0D3A" w:rsidRPr="009B0D3A" w:rsidRDefault="009B0D3A" w:rsidP="00B25085">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773CBBF" w14:textId="77777777" w:rsidR="009B0D3A" w:rsidRPr="009B0D3A" w:rsidRDefault="009B0D3A" w:rsidP="00B25085">
            <w:pPr>
              <w:pStyle w:val="TAC"/>
              <w:rPr>
                <w:highlight w:val="lightGray"/>
              </w:rPr>
            </w:pPr>
            <w:r w:rsidRPr="009B0D3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05C1A8E" w14:textId="77777777" w:rsidR="009B0D3A" w:rsidRPr="009B0D3A" w:rsidRDefault="009B0D3A" w:rsidP="00B25085">
            <w:pPr>
              <w:pStyle w:val="TAC"/>
              <w:rPr>
                <w:highlight w:val="lightGray"/>
              </w:rPr>
            </w:pPr>
            <w:r w:rsidRPr="009B0D3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8738DF4" w14:textId="77777777" w:rsidR="009B0D3A" w:rsidRPr="009B0D3A" w:rsidRDefault="009B0D3A" w:rsidP="00B25085">
            <w:pPr>
              <w:pStyle w:val="TAC"/>
              <w:rPr>
                <w:highlight w:val="lightGray"/>
                <w:lang w:val="sv-SE"/>
              </w:rPr>
            </w:pPr>
            <w:r w:rsidRPr="009B0D3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19B7B7"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A99483" w14:textId="77777777" w:rsidR="009B0D3A" w:rsidRPr="009B0D3A" w:rsidRDefault="009B0D3A" w:rsidP="00B25085">
            <w:pPr>
              <w:pStyle w:val="TAC"/>
              <w:rPr>
                <w:highlight w:val="lightGray"/>
              </w:rPr>
            </w:pPr>
            <w:r w:rsidRPr="009B0D3A">
              <w:rPr>
                <w:highlight w:val="lightGray"/>
              </w:rPr>
              <w:t>-70</w:t>
            </w:r>
          </w:p>
        </w:tc>
      </w:tr>
      <w:tr w:rsidR="009B0D3A" w:rsidRPr="009B0D3A" w14:paraId="72E8C4B3" w14:textId="77777777" w:rsidTr="00B25085">
        <w:trPr>
          <w:jc w:val="center"/>
        </w:trPr>
        <w:tc>
          <w:tcPr>
            <w:tcW w:w="1036" w:type="dxa"/>
            <w:tcBorders>
              <w:left w:val="single" w:sz="4" w:space="0" w:color="auto"/>
              <w:right w:val="single" w:sz="6" w:space="0" w:color="auto"/>
            </w:tcBorders>
            <w:shd w:val="clear" w:color="auto" w:fill="auto"/>
          </w:tcPr>
          <w:p w14:paraId="5D8985A3" w14:textId="77777777" w:rsidR="009B0D3A" w:rsidRPr="009B0D3A" w:rsidRDefault="009B0D3A" w:rsidP="00B25085">
            <w:pPr>
              <w:pStyle w:val="TAC"/>
              <w:rPr>
                <w:highlight w:val="lightGray"/>
              </w:rPr>
            </w:pPr>
            <w:r w:rsidRPr="009B0D3A">
              <w:rPr>
                <w:highlight w:val="lightGray"/>
              </w:rPr>
              <w:sym w:font="Symbol" w:char="F0B1"/>
            </w:r>
            <w:r w:rsidRPr="009B0D3A">
              <w:rPr>
                <w:highlight w:val="lightGray"/>
              </w:rPr>
              <w:t>4.5</w:t>
            </w:r>
          </w:p>
        </w:tc>
        <w:tc>
          <w:tcPr>
            <w:tcW w:w="1055" w:type="dxa"/>
            <w:tcBorders>
              <w:left w:val="single" w:sz="6" w:space="0" w:color="auto"/>
              <w:right w:val="single" w:sz="6" w:space="0" w:color="auto"/>
            </w:tcBorders>
            <w:shd w:val="clear" w:color="auto" w:fill="auto"/>
          </w:tcPr>
          <w:p w14:paraId="7FD8B8F2" w14:textId="77777777" w:rsidR="009B0D3A" w:rsidRPr="009B0D3A" w:rsidRDefault="009B0D3A" w:rsidP="00B25085">
            <w:pPr>
              <w:pStyle w:val="TAC"/>
              <w:rPr>
                <w:highlight w:val="lightGray"/>
              </w:rPr>
            </w:pPr>
            <w:r w:rsidRPr="009B0D3A">
              <w:rPr>
                <w:highlight w:val="lightGray"/>
              </w:rPr>
              <w:sym w:font="Symbol" w:char="F0B1"/>
            </w:r>
            <w:r w:rsidRPr="009B0D3A">
              <w:rPr>
                <w:highlight w:val="lightGray"/>
              </w:rPr>
              <w:t>9</w:t>
            </w:r>
          </w:p>
        </w:tc>
        <w:tc>
          <w:tcPr>
            <w:tcW w:w="833" w:type="dxa"/>
            <w:tcBorders>
              <w:left w:val="single" w:sz="6" w:space="0" w:color="auto"/>
              <w:right w:val="single" w:sz="6" w:space="0" w:color="auto"/>
            </w:tcBorders>
            <w:shd w:val="clear" w:color="auto" w:fill="auto"/>
          </w:tcPr>
          <w:p w14:paraId="383C09FC" w14:textId="77777777" w:rsidR="009B0D3A" w:rsidRPr="009B0D3A" w:rsidRDefault="009B0D3A" w:rsidP="00B25085">
            <w:pPr>
              <w:pStyle w:val="TAC"/>
              <w:rPr>
                <w:highlight w:val="lightGray"/>
              </w:rPr>
            </w:pPr>
            <w:r w:rsidRPr="009B0D3A">
              <w:rPr>
                <w:highlight w:val="lightGray"/>
              </w:rPr>
              <w:sym w:font="Symbol" w:char="F0B3"/>
            </w:r>
            <w:r w:rsidRPr="009B0D3A">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257DBF0" w14:textId="77777777" w:rsidR="009B0D3A" w:rsidRPr="009B0D3A" w:rsidRDefault="009B0D3A" w:rsidP="00B25085">
            <w:pPr>
              <w:pStyle w:val="TAC"/>
              <w:rPr>
                <w:highlight w:val="lightGray"/>
                <w:lang w:val="sv-SE"/>
              </w:rPr>
            </w:pPr>
            <w:r w:rsidRPr="009B0D3A">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F9D8CC3" w14:textId="77777777" w:rsidR="009B0D3A" w:rsidRPr="009B0D3A" w:rsidDel="00FA4A82" w:rsidRDefault="009B0D3A" w:rsidP="00B25085">
            <w:pPr>
              <w:pStyle w:val="TAC"/>
              <w:rPr>
                <w:highlight w:val="lightGray"/>
              </w:rPr>
            </w:pPr>
            <w:r w:rsidRPr="009B0D3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A2DD102" w14:textId="77777777" w:rsidR="009B0D3A" w:rsidRPr="009B0D3A" w:rsidDel="00FA4A82" w:rsidRDefault="009B0D3A" w:rsidP="00B25085">
            <w:pPr>
              <w:pStyle w:val="TAC"/>
              <w:rPr>
                <w:highlight w:val="lightGray"/>
              </w:rPr>
            </w:pPr>
            <w:r w:rsidRPr="009B0D3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B80E18"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019CC9" w14:textId="77777777" w:rsidR="009B0D3A" w:rsidRPr="009B0D3A" w:rsidRDefault="009B0D3A" w:rsidP="00B25085">
            <w:pPr>
              <w:pStyle w:val="TAC"/>
              <w:rPr>
                <w:highlight w:val="lightGray"/>
              </w:rPr>
            </w:pPr>
            <w:r w:rsidRPr="009B0D3A">
              <w:rPr>
                <w:highlight w:val="lightGray"/>
              </w:rPr>
              <w:t>-70</w:t>
            </w:r>
          </w:p>
        </w:tc>
      </w:tr>
      <w:tr w:rsidR="009B0D3A" w:rsidRPr="009B0D3A" w14:paraId="6668E323" w14:textId="77777777" w:rsidTr="00B25085">
        <w:trPr>
          <w:jc w:val="center"/>
        </w:trPr>
        <w:tc>
          <w:tcPr>
            <w:tcW w:w="1036" w:type="dxa"/>
            <w:tcBorders>
              <w:left w:val="single" w:sz="4" w:space="0" w:color="auto"/>
              <w:right w:val="single" w:sz="6" w:space="0" w:color="auto"/>
            </w:tcBorders>
            <w:shd w:val="clear" w:color="auto" w:fill="auto"/>
          </w:tcPr>
          <w:p w14:paraId="66CF06A1" w14:textId="77777777" w:rsidR="009B0D3A" w:rsidRPr="009B0D3A" w:rsidRDefault="009B0D3A" w:rsidP="00B25085">
            <w:pPr>
              <w:pStyle w:val="TAC"/>
              <w:rPr>
                <w:highlight w:val="lightGray"/>
              </w:rPr>
            </w:pPr>
          </w:p>
        </w:tc>
        <w:tc>
          <w:tcPr>
            <w:tcW w:w="1055" w:type="dxa"/>
            <w:tcBorders>
              <w:left w:val="single" w:sz="6" w:space="0" w:color="auto"/>
              <w:right w:val="single" w:sz="6" w:space="0" w:color="auto"/>
            </w:tcBorders>
            <w:shd w:val="clear" w:color="auto" w:fill="auto"/>
          </w:tcPr>
          <w:p w14:paraId="2F3E3537" w14:textId="77777777" w:rsidR="009B0D3A" w:rsidRPr="009B0D3A" w:rsidRDefault="009B0D3A" w:rsidP="00B25085">
            <w:pPr>
              <w:pStyle w:val="TAC"/>
              <w:rPr>
                <w:highlight w:val="lightGray"/>
              </w:rPr>
            </w:pPr>
          </w:p>
        </w:tc>
        <w:tc>
          <w:tcPr>
            <w:tcW w:w="833" w:type="dxa"/>
            <w:tcBorders>
              <w:left w:val="single" w:sz="6" w:space="0" w:color="auto"/>
              <w:right w:val="single" w:sz="6" w:space="0" w:color="auto"/>
            </w:tcBorders>
            <w:shd w:val="clear" w:color="auto" w:fill="auto"/>
          </w:tcPr>
          <w:p w14:paraId="008C59F3" w14:textId="77777777" w:rsidR="009B0D3A" w:rsidRPr="009B0D3A" w:rsidRDefault="009B0D3A" w:rsidP="00B25085">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636006" w14:textId="77777777" w:rsidR="009B0D3A" w:rsidRPr="009B0D3A" w:rsidDel="00836998" w:rsidRDefault="009B0D3A" w:rsidP="00B25085">
            <w:pPr>
              <w:pStyle w:val="TAC"/>
              <w:rPr>
                <w:highlight w:val="lightGray"/>
                <w:lang w:val="sv-SE"/>
              </w:rPr>
            </w:pPr>
            <w:r w:rsidRPr="009B0D3A">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667881E" w14:textId="77777777" w:rsidR="009B0D3A" w:rsidRPr="009B0D3A" w:rsidRDefault="009B0D3A" w:rsidP="00B25085">
            <w:pPr>
              <w:pStyle w:val="TAC"/>
              <w:rPr>
                <w:highlight w:val="lightGray"/>
              </w:rPr>
            </w:pPr>
            <w:r w:rsidRPr="009B0D3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CDDC63F" w14:textId="77777777" w:rsidR="009B0D3A" w:rsidRPr="009B0D3A" w:rsidRDefault="009B0D3A" w:rsidP="00B25085">
            <w:pPr>
              <w:pStyle w:val="TAC"/>
              <w:rPr>
                <w:highlight w:val="lightGray"/>
                <w:lang w:val="sv-SE"/>
              </w:rPr>
            </w:pPr>
            <w:r w:rsidRPr="009B0D3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0B2ADE"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78412A" w14:textId="77777777" w:rsidR="009B0D3A" w:rsidRPr="009B0D3A" w:rsidRDefault="009B0D3A" w:rsidP="00B25085">
            <w:pPr>
              <w:pStyle w:val="TAC"/>
              <w:rPr>
                <w:highlight w:val="lightGray"/>
              </w:rPr>
            </w:pPr>
            <w:r w:rsidRPr="009B0D3A">
              <w:rPr>
                <w:highlight w:val="lightGray"/>
              </w:rPr>
              <w:t>-70</w:t>
            </w:r>
          </w:p>
        </w:tc>
      </w:tr>
      <w:tr w:rsidR="009B0D3A" w:rsidRPr="009B0D3A" w14:paraId="177E5EDE" w14:textId="77777777" w:rsidTr="00B25085">
        <w:trPr>
          <w:jc w:val="center"/>
        </w:trPr>
        <w:tc>
          <w:tcPr>
            <w:tcW w:w="1036" w:type="dxa"/>
            <w:tcBorders>
              <w:left w:val="single" w:sz="4" w:space="0" w:color="auto"/>
              <w:right w:val="single" w:sz="6" w:space="0" w:color="auto"/>
            </w:tcBorders>
            <w:shd w:val="clear" w:color="auto" w:fill="auto"/>
          </w:tcPr>
          <w:p w14:paraId="60DEB1B8" w14:textId="77777777" w:rsidR="009B0D3A" w:rsidRPr="009B0D3A" w:rsidRDefault="009B0D3A" w:rsidP="00B25085">
            <w:pPr>
              <w:pStyle w:val="TAC"/>
              <w:rPr>
                <w:highlight w:val="lightGray"/>
              </w:rPr>
            </w:pPr>
          </w:p>
        </w:tc>
        <w:tc>
          <w:tcPr>
            <w:tcW w:w="1055" w:type="dxa"/>
            <w:tcBorders>
              <w:left w:val="single" w:sz="6" w:space="0" w:color="auto"/>
              <w:right w:val="single" w:sz="6" w:space="0" w:color="auto"/>
            </w:tcBorders>
            <w:shd w:val="clear" w:color="auto" w:fill="auto"/>
          </w:tcPr>
          <w:p w14:paraId="5A54D149" w14:textId="77777777" w:rsidR="009B0D3A" w:rsidRPr="009B0D3A" w:rsidRDefault="009B0D3A" w:rsidP="00B25085">
            <w:pPr>
              <w:pStyle w:val="TAC"/>
              <w:rPr>
                <w:highlight w:val="lightGray"/>
              </w:rPr>
            </w:pPr>
          </w:p>
        </w:tc>
        <w:tc>
          <w:tcPr>
            <w:tcW w:w="833" w:type="dxa"/>
            <w:tcBorders>
              <w:left w:val="single" w:sz="6" w:space="0" w:color="auto"/>
              <w:right w:val="single" w:sz="6" w:space="0" w:color="auto"/>
            </w:tcBorders>
            <w:shd w:val="clear" w:color="auto" w:fill="auto"/>
          </w:tcPr>
          <w:p w14:paraId="02EDB783" w14:textId="77777777" w:rsidR="009B0D3A" w:rsidRPr="009B0D3A" w:rsidRDefault="009B0D3A" w:rsidP="00B25085">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A5D5D5" w14:textId="77777777" w:rsidR="009B0D3A" w:rsidRPr="009B0D3A" w:rsidRDefault="009B0D3A" w:rsidP="00B25085">
            <w:pPr>
              <w:pStyle w:val="TAC"/>
              <w:rPr>
                <w:highlight w:val="lightGray"/>
                <w:lang w:val="sv-SE"/>
              </w:rPr>
            </w:pPr>
            <w:r w:rsidRPr="009B0D3A">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90943E5" w14:textId="77777777" w:rsidR="009B0D3A" w:rsidRPr="009B0D3A" w:rsidRDefault="009B0D3A" w:rsidP="00B25085">
            <w:pPr>
              <w:pStyle w:val="TAC"/>
              <w:rPr>
                <w:highlight w:val="lightGray"/>
              </w:rPr>
            </w:pPr>
            <w:r w:rsidRPr="009B0D3A">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37E67CF" w14:textId="77777777" w:rsidR="009B0D3A" w:rsidRPr="009B0D3A" w:rsidRDefault="009B0D3A" w:rsidP="00B25085">
            <w:pPr>
              <w:pStyle w:val="TAC"/>
              <w:rPr>
                <w:highlight w:val="lightGray"/>
              </w:rPr>
            </w:pPr>
            <w:r w:rsidRPr="009B0D3A">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612BD7"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BC76C" w14:textId="77777777" w:rsidR="009B0D3A" w:rsidRPr="009B0D3A" w:rsidRDefault="009B0D3A" w:rsidP="00B25085">
            <w:pPr>
              <w:pStyle w:val="TAC"/>
              <w:rPr>
                <w:highlight w:val="lightGray"/>
              </w:rPr>
            </w:pPr>
            <w:r w:rsidRPr="009B0D3A">
              <w:rPr>
                <w:highlight w:val="lightGray"/>
              </w:rPr>
              <w:t>-70</w:t>
            </w:r>
          </w:p>
        </w:tc>
      </w:tr>
      <w:tr w:rsidR="009B0D3A" w:rsidRPr="009B0D3A" w14:paraId="52CC7414" w14:textId="77777777" w:rsidTr="00B25085">
        <w:trPr>
          <w:jc w:val="center"/>
        </w:trPr>
        <w:tc>
          <w:tcPr>
            <w:tcW w:w="1036" w:type="dxa"/>
            <w:tcBorders>
              <w:left w:val="single" w:sz="4" w:space="0" w:color="auto"/>
              <w:right w:val="single" w:sz="6" w:space="0" w:color="auto"/>
            </w:tcBorders>
            <w:shd w:val="clear" w:color="auto" w:fill="auto"/>
          </w:tcPr>
          <w:p w14:paraId="660A1C06" w14:textId="77777777" w:rsidR="009B0D3A" w:rsidRPr="009B0D3A" w:rsidRDefault="009B0D3A" w:rsidP="00B25085">
            <w:pPr>
              <w:pStyle w:val="TAC"/>
              <w:rPr>
                <w:highlight w:val="lightGray"/>
              </w:rPr>
            </w:pPr>
          </w:p>
        </w:tc>
        <w:tc>
          <w:tcPr>
            <w:tcW w:w="1055" w:type="dxa"/>
            <w:tcBorders>
              <w:left w:val="single" w:sz="6" w:space="0" w:color="auto"/>
              <w:right w:val="single" w:sz="6" w:space="0" w:color="auto"/>
            </w:tcBorders>
            <w:shd w:val="clear" w:color="auto" w:fill="auto"/>
          </w:tcPr>
          <w:p w14:paraId="2CE206EB" w14:textId="77777777" w:rsidR="009B0D3A" w:rsidRPr="009B0D3A" w:rsidRDefault="009B0D3A" w:rsidP="00B25085">
            <w:pPr>
              <w:pStyle w:val="TAC"/>
              <w:rPr>
                <w:highlight w:val="lightGray"/>
              </w:rPr>
            </w:pPr>
          </w:p>
        </w:tc>
        <w:tc>
          <w:tcPr>
            <w:tcW w:w="833" w:type="dxa"/>
            <w:tcBorders>
              <w:left w:val="single" w:sz="6" w:space="0" w:color="auto"/>
              <w:right w:val="single" w:sz="6" w:space="0" w:color="auto"/>
            </w:tcBorders>
            <w:shd w:val="clear" w:color="auto" w:fill="auto"/>
          </w:tcPr>
          <w:p w14:paraId="76303F0F" w14:textId="77777777" w:rsidR="009B0D3A" w:rsidRPr="009B0D3A" w:rsidRDefault="009B0D3A" w:rsidP="00B25085">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3F00C8C" w14:textId="77777777" w:rsidR="009B0D3A" w:rsidRPr="009B0D3A" w:rsidDel="00836998" w:rsidRDefault="009B0D3A" w:rsidP="00B25085">
            <w:pPr>
              <w:pStyle w:val="TAC"/>
              <w:rPr>
                <w:highlight w:val="lightGray"/>
                <w:lang w:eastAsia="zh-CN"/>
              </w:rPr>
            </w:pPr>
            <w:r w:rsidRPr="009B0D3A">
              <w:rPr>
                <w:highlight w:val="lightGray"/>
                <w:lang w:eastAsia="zh-CN"/>
              </w:rPr>
              <w:t>NR</w:t>
            </w:r>
            <w:r w:rsidRPr="009B0D3A">
              <w:rPr>
                <w:highlight w:val="lightGray"/>
              </w:rPr>
              <w:t>_</w:t>
            </w:r>
            <w:r w:rsidRPr="009B0D3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E387E" w14:textId="77777777" w:rsidR="009B0D3A" w:rsidRPr="009B0D3A" w:rsidRDefault="009B0D3A" w:rsidP="00B25085">
            <w:pPr>
              <w:pStyle w:val="TAC"/>
              <w:rPr>
                <w:highlight w:val="lightGray"/>
              </w:rPr>
            </w:pPr>
            <w:r w:rsidRPr="009B0D3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16A073F" w14:textId="77777777" w:rsidR="009B0D3A" w:rsidRPr="009B0D3A" w:rsidRDefault="009B0D3A" w:rsidP="00B25085">
            <w:pPr>
              <w:pStyle w:val="TAC"/>
              <w:rPr>
                <w:rFonts w:cs="Arial"/>
                <w:highlight w:val="lightGray"/>
                <w:lang w:val="sv-SE"/>
              </w:rPr>
            </w:pPr>
            <w:r w:rsidRPr="009B0D3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A4F50D"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599C42" w14:textId="77777777" w:rsidR="009B0D3A" w:rsidRPr="009B0D3A" w:rsidRDefault="009B0D3A" w:rsidP="00B25085">
            <w:pPr>
              <w:pStyle w:val="TAC"/>
              <w:rPr>
                <w:highlight w:val="lightGray"/>
              </w:rPr>
            </w:pPr>
            <w:r w:rsidRPr="009B0D3A">
              <w:rPr>
                <w:highlight w:val="lightGray"/>
              </w:rPr>
              <w:t>-70</w:t>
            </w:r>
          </w:p>
        </w:tc>
      </w:tr>
      <w:tr w:rsidR="009B0D3A" w:rsidRPr="009B0D3A" w14:paraId="1D1D84DC" w14:textId="77777777" w:rsidTr="00B25085">
        <w:trPr>
          <w:jc w:val="center"/>
        </w:trPr>
        <w:tc>
          <w:tcPr>
            <w:tcW w:w="1036" w:type="dxa"/>
            <w:tcBorders>
              <w:left w:val="single" w:sz="4" w:space="0" w:color="auto"/>
              <w:right w:val="single" w:sz="6" w:space="0" w:color="auto"/>
            </w:tcBorders>
            <w:shd w:val="clear" w:color="auto" w:fill="auto"/>
          </w:tcPr>
          <w:p w14:paraId="088E16E2" w14:textId="77777777" w:rsidR="009B0D3A" w:rsidRPr="009B0D3A" w:rsidRDefault="009B0D3A" w:rsidP="00B25085">
            <w:pPr>
              <w:pStyle w:val="TAC"/>
              <w:rPr>
                <w:highlight w:val="lightGray"/>
              </w:rPr>
            </w:pPr>
          </w:p>
        </w:tc>
        <w:tc>
          <w:tcPr>
            <w:tcW w:w="1055" w:type="dxa"/>
            <w:tcBorders>
              <w:left w:val="single" w:sz="6" w:space="0" w:color="auto"/>
              <w:right w:val="single" w:sz="6" w:space="0" w:color="auto"/>
            </w:tcBorders>
            <w:shd w:val="clear" w:color="auto" w:fill="auto"/>
          </w:tcPr>
          <w:p w14:paraId="4E1099FE" w14:textId="77777777" w:rsidR="009B0D3A" w:rsidRPr="009B0D3A" w:rsidRDefault="009B0D3A" w:rsidP="00B25085">
            <w:pPr>
              <w:pStyle w:val="TAC"/>
              <w:rPr>
                <w:highlight w:val="lightGray"/>
              </w:rPr>
            </w:pPr>
          </w:p>
        </w:tc>
        <w:tc>
          <w:tcPr>
            <w:tcW w:w="833" w:type="dxa"/>
            <w:tcBorders>
              <w:left w:val="single" w:sz="6" w:space="0" w:color="auto"/>
              <w:right w:val="single" w:sz="6" w:space="0" w:color="auto"/>
            </w:tcBorders>
            <w:shd w:val="clear" w:color="auto" w:fill="auto"/>
          </w:tcPr>
          <w:p w14:paraId="6DF08075" w14:textId="77777777" w:rsidR="009B0D3A" w:rsidRPr="009B0D3A" w:rsidRDefault="009B0D3A" w:rsidP="00B25085">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E7D0AE1" w14:textId="77777777" w:rsidR="009B0D3A" w:rsidRPr="009B0D3A" w:rsidRDefault="009B0D3A" w:rsidP="00B25085">
            <w:pPr>
              <w:pStyle w:val="TAC"/>
              <w:rPr>
                <w:highlight w:val="lightGray"/>
                <w:lang w:eastAsia="zh-CN"/>
              </w:rPr>
            </w:pPr>
            <w:r w:rsidRPr="009B0D3A">
              <w:rPr>
                <w:highlight w:val="lightGray"/>
                <w:lang w:eastAsia="zh-CN"/>
              </w:rPr>
              <w:t>NR</w:t>
            </w:r>
            <w:r w:rsidRPr="009B0D3A">
              <w:rPr>
                <w:highlight w:val="lightGray"/>
              </w:rPr>
              <w:t>_</w:t>
            </w:r>
            <w:r w:rsidRPr="009B0D3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E1735AC" w14:textId="77777777" w:rsidR="009B0D3A" w:rsidRPr="009B0D3A" w:rsidRDefault="009B0D3A" w:rsidP="00B25085">
            <w:pPr>
              <w:pStyle w:val="TAC"/>
              <w:rPr>
                <w:highlight w:val="yellow"/>
              </w:rPr>
            </w:pPr>
            <w:r w:rsidRPr="009B0D3A">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7302D1" w14:textId="77777777" w:rsidR="009B0D3A" w:rsidRPr="009B0D3A" w:rsidRDefault="009B0D3A" w:rsidP="00B25085">
            <w:pPr>
              <w:pStyle w:val="TAC"/>
              <w:rPr>
                <w:rFonts w:cs="Arial"/>
                <w:highlight w:val="yellow"/>
                <w:lang w:val="sv-SE"/>
              </w:rPr>
            </w:pPr>
            <w:r w:rsidRPr="009B0D3A">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3FE504"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41A32C" w14:textId="77777777" w:rsidR="009B0D3A" w:rsidRPr="009B0D3A" w:rsidRDefault="009B0D3A" w:rsidP="00B25085">
            <w:pPr>
              <w:pStyle w:val="TAC"/>
              <w:rPr>
                <w:highlight w:val="lightGray"/>
              </w:rPr>
            </w:pPr>
            <w:r w:rsidRPr="009B0D3A">
              <w:rPr>
                <w:highlight w:val="lightGray"/>
              </w:rPr>
              <w:t>-70</w:t>
            </w:r>
          </w:p>
        </w:tc>
      </w:tr>
      <w:tr w:rsidR="009B0D3A" w:rsidRPr="009B0D3A" w14:paraId="7F57006A" w14:textId="77777777" w:rsidTr="00B2508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07EB667" w14:textId="77777777" w:rsidR="009B0D3A" w:rsidRPr="009B0D3A" w:rsidRDefault="009B0D3A" w:rsidP="00B25085">
            <w:pPr>
              <w:pStyle w:val="TAC"/>
              <w:rPr>
                <w:highlight w:val="lightGray"/>
              </w:rPr>
            </w:pPr>
            <w:r w:rsidRPr="009B0D3A">
              <w:rPr>
                <w:highlight w:val="yellow"/>
              </w:rPr>
              <w:sym w:font="Symbol" w:char="F0B1"/>
            </w:r>
            <w:r w:rsidRPr="009B0D3A">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68285605" w14:textId="77777777" w:rsidR="009B0D3A" w:rsidRPr="009B0D3A" w:rsidRDefault="009B0D3A" w:rsidP="00B25085">
            <w:pPr>
              <w:pStyle w:val="TAC"/>
              <w:rPr>
                <w:highlight w:val="lightGray"/>
              </w:rPr>
            </w:pPr>
            <w:r w:rsidRPr="009B0D3A">
              <w:rPr>
                <w:highlight w:val="lightGray"/>
              </w:rPr>
              <w:sym w:font="Symbol" w:char="F0B1"/>
            </w:r>
            <w:r w:rsidRPr="009B0D3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6E78FE64" w14:textId="77777777" w:rsidR="009B0D3A" w:rsidRPr="009B0D3A" w:rsidRDefault="009B0D3A" w:rsidP="00B25085">
            <w:pPr>
              <w:pStyle w:val="TAC"/>
              <w:rPr>
                <w:highlight w:val="lightGray"/>
              </w:rPr>
            </w:pPr>
            <w:r w:rsidRPr="009B0D3A">
              <w:rPr>
                <w:highlight w:val="yellow"/>
              </w:rPr>
              <w:sym w:font="Symbol" w:char="F0B3"/>
            </w:r>
            <w:r w:rsidRPr="009B0D3A">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2C436D8" w14:textId="77777777" w:rsidR="009B0D3A" w:rsidRPr="009B0D3A" w:rsidRDefault="009B0D3A" w:rsidP="00B25085">
            <w:pPr>
              <w:pStyle w:val="TAC"/>
              <w:rPr>
                <w:highlight w:val="lightGray"/>
              </w:rPr>
            </w:pPr>
            <w:r w:rsidRPr="009B0D3A">
              <w:rPr>
                <w:highlight w:val="lightGray"/>
              </w:rPr>
              <w:t>NR_FDD_FR1_A, NR_TDD_FR1_A,</w:t>
            </w:r>
          </w:p>
          <w:p w14:paraId="2C78C154" w14:textId="77777777" w:rsidR="009B0D3A" w:rsidRPr="009B0D3A" w:rsidRDefault="009B0D3A" w:rsidP="00B25085">
            <w:pPr>
              <w:pStyle w:val="TAC"/>
              <w:rPr>
                <w:highlight w:val="lightGray"/>
              </w:rPr>
            </w:pPr>
            <w:r w:rsidRPr="009B0D3A">
              <w:rPr>
                <w:rFonts w:cs="Arial"/>
                <w:highlight w:val="lightGray"/>
              </w:rPr>
              <w:t>NR_SDL_FR1_A</w:t>
            </w:r>
            <w:r w:rsidRPr="009B0D3A">
              <w:rPr>
                <w:highlight w:val="lightGray"/>
              </w:rPr>
              <w:t>,</w:t>
            </w:r>
          </w:p>
          <w:p w14:paraId="2F9D8A95" w14:textId="77777777" w:rsidR="009B0D3A" w:rsidRPr="009B0D3A" w:rsidRDefault="009B0D3A" w:rsidP="00B25085">
            <w:pPr>
              <w:pStyle w:val="TAC"/>
              <w:rPr>
                <w:highlight w:val="lightGray"/>
              </w:rPr>
            </w:pPr>
            <w:r w:rsidRPr="009B0D3A">
              <w:rPr>
                <w:highlight w:val="lightGray"/>
              </w:rPr>
              <w:t>NR_FDD_FR1_B, NR_TDD_FR1_C, NR_FDD_FR1_D, NR_TDD_FR1_D, NR_FDD_FR1_E, NR_TDD_FR1_E, NR_FDD_FR1_F,</w:t>
            </w:r>
          </w:p>
          <w:p w14:paraId="49DA5284" w14:textId="77777777" w:rsidR="009B0D3A" w:rsidRPr="009B0D3A" w:rsidRDefault="009B0D3A" w:rsidP="00B25085">
            <w:pPr>
              <w:pStyle w:val="TAC"/>
              <w:rPr>
                <w:highlight w:val="lightGray"/>
                <w:lang w:val="sv-FI"/>
              </w:rPr>
            </w:pPr>
            <w:r w:rsidRPr="009B0D3A">
              <w:rPr>
                <w:highlight w:val="lightGray"/>
                <w:lang w:val="sv-FI"/>
              </w:rPr>
              <w:t xml:space="preserve">NR_FDD_FR1_G, </w:t>
            </w:r>
            <w:r w:rsidRPr="009B0D3A">
              <w:rPr>
                <w:highlight w:val="yellow"/>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579C6A5E" w14:textId="77777777" w:rsidR="009B0D3A" w:rsidRPr="009B0D3A" w:rsidRDefault="009B0D3A" w:rsidP="00B25085">
            <w:pPr>
              <w:pStyle w:val="TAC"/>
              <w:rPr>
                <w:highlight w:val="lightGray"/>
              </w:rPr>
            </w:pPr>
            <w:r w:rsidRPr="009B0D3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26A97EE1" w14:textId="77777777" w:rsidR="009B0D3A" w:rsidRPr="009B0D3A" w:rsidRDefault="009B0D3A" w:rsidP="00B25085">
            <w:pPr>
              <w:pStyle w:val="TAC"/>
              <w:rPr>
                <w:highlight w:val="lightGray"/>
                <w:lang w:eastAsia="zh-CN"/>
              </w:rPr>
            </w:pPr>
            <w:r w:rsidRPr="009B0D3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F753256" w14:textId="77777777" w:rsidR="009B0D3A" w:rsidRPr="009B0D3A" w:rsidRDefault="009B0D3A" w:rsidP="00B25085">
            <w:pPr>
              <w:pStyle w:val="TAC"/>
              <w:rPr>
                <w:highlight w:val="yellow"/>
              </w:rPr>
            </w:pPr>
            <w:r w:rsidRPr="009B0D3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E18FAB6" w14:textId="77777777" w:rsidR="009B0D3A" w:rsidRPr="009B0D3A" w:rsidRDefault="009B0D3A" w:rsidP="00B25085">
            <w:pPr>
              <w:pStyle w:val="TAC"/>
              <w:rPr>
                <w:highlight w:val="yellow"/>
              </w:rPr>
            </w:pPr>
            <w:r w:rsidRPr="009B0D3A">
              <w:rPr>
                <w:highlight w:val="yellow"/>
              </w:rPr>
              <w:t>-50</w:t>
            </w:r>
          </w:p>
        </w:tc>
      </w:tr>
      <w:tr w:rsidR="009B0D3A" w:rsidRPr="009B0D3A" w14:paraId="2561B464" w14:textId="77777777" w:rsidTr="00B2508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B7DCB7" w14:textId="77777777" w:rsidR="009B0D3A" w:rsidRPr="009B0D3A" w:rsidRDefault="009B0D3A" w:rsidP="00B25085">
            <w:pPr>
              <w:keepNext/>
              <w:keepLines/>
              <w:spacing w:after="0"/>
              <w:ind w:left="851" w:hanging="851"/>
              <w:rPr>
                <w:rFonts w:ascii="Arial" w:hAnsi="Arial"/>
                <w:sz w:val="18"/>
                <w:highlight w:val="lightGray"/>
              </w:rPr>
            </w:pPr>
            <w:r w:rsidRPr="009B0D3A">
              <w:rPr>
                <w:rFonts w:ascii="Arial" w:hAnsi="Arial"/>
                <w:sz w:val="18"/>
                <w:highlight w:val="lightGray"/>
              </w:rPr>
              <w:t>NOTE 1:</w:t>
            </w:r>
            <w:r w:rsidRPr="009B0D3A">
              <w:rPr>
                <w:rFonts w:ascii="Arial" w:hAnsi="Arial"/>
                <w:sz w:val="18"/>
                <w:highlight w:val="lightGray"/>
              </w:rPr>
              <w:tab/>
              <w:t>Io is assumed to have constant EPRE across the bandwidth.</w:t>
            </w:r>
          </w:p>
          <w:p w14:paraId="739B3C35" w14:textId="77777777" w:rsidR="009B0D3A" w:rsidRPr="009B0D3A" w:rsidRDefault="009B0D3A" w:rsidP="00B25085">
            <w:pPr>
              <w:keepNext/>
              <w:keepLines/>
              <w:spacing w:after="0"/>
              <w:ind w:left="851" w:hanging="851"/>
              <w:rPr>
                <w:highlight w:val="lightGray"/>
              </w:rPr>
            </w:pPr>
            <w:r w:rsidRPr="009B0D3A">
              <w:rPr>
                <w:rFonts w:ascii="Arial" w:hAnsi="Arial"/>
                <w:sz w:val="18"/>
                <w:highlight w:val="lightGray"/>
              </w:rPr>
              <w:t>NOTE 2:</w:t>
            </w:r>
            <w:r w:rsidRPr="009B0D3A">
              <w:rPr>
                <w:rFonts w:ascii="Arial" w:hAnsi="Arial"/>
                <w:sz w:val="18"/>
                <w:highlight w:val="lightGray"/>
              </w:rPr>
              <w:tab/>
              <w:t>NR operating band groups in FR1 are as defined in clause 3.5.2.</w:t>
            </w:r>
          </w:p>
        </w:tc>
      </w:tr>
    </w:tbl>
    <w:p w14:paraId="305232FA" w14:textId="77777777" w:rsidR="009B0D3A" w:rsidRPr="009B0D3A" w:rsidRDefault="009B0D3A" w:rsidP="009B0D3A">
      <w:pPr>
        <w:rPr>
          <w:highlight w:val="lightGray"/>
          <w:lang w:eastAsia="zh-CN"/>
        </w:rPr>
      </w:pPr>
    </w:p>
    <w:p w14:paraId="5C7A61B5" w14:textId="77777777" w:rsidR="009B0D3A" w:rsidRPr="009B0D3A" w:rsidRDefault="009B0D3A" w:rsidP="009B0D3A">
      <w:pPr>
        <w:pStyle w:val="5"/>
        <w:rPr>
          <w:highlight w:val="lightGray"/>
        </w:rPr>
      </w:pPr>
      <w:r w:rsidRPr="009B0D3A">
        <w:rPr>
          <w:highlight w:val="lightGray"/>
        </w:rPr>
        <w:t>10.1.2.1.2</w:t>
      </w:r>
      <w:r w:rsidRPr="009B0D3A">
        <w:rPr>
          <w:highlight w:val="lightGray"/>
        </w:rPr>
        <w:tab/>
        <w:t xml:space="preserve">Relative </w:t>
      </w:r>
      <w:r w:rsidRPr="009B0D3A">
        <w:rPr>
          <w:highlight w:val="lightGray"/>
          <w:lang w:val="en-US"/>
        </w:rPr>
        <w:t xml:space="preserve">SS-RSRP </w:t>
      </w:r>
      <w:r w:rsidRPr="009B0D3A">
        <w:rPr>
          <w:highlight w:val="lightGray"/>
        </w:rPr>
        <w:t>Accuracy</w:t>
      </w:r>
    </w:p>
    <w:p w14:paraId="5E034221" w14:textId="77777777" w:rsidR="009B0D3A" w:rsidRPr="009B0D3A" w:rsidRDefault="009B0D3A" w:rsidP="009B0D3A">
      <w:pPr>
        <w:rPr>
          <w:i/>
          <w:highlight w:val="lightGray"/>
        </w:rPr>
      </w:pPr>
      <w:r w:rsidRPr="009B0D3A">
        <w:rPr>
          <w:highlight w:val="lightGray"/>
        </w:rPr>
        <w:t xml:space="preserve">The relative accuracy of </w:t>
      </w:r>
      <w:r w:rsidRPr="009B0D3A">
        <w:rPr>
          <w:highlight w:val="lightGray"/>
          <w:lang w:eastAsia="zh-CN"/>
        </w:rPr>
        <w:t>SS-RSRP</w:t>
      </w:r>
      <w:r w:rsidRPr="009B0D3A">
        <w:rPr>
          <w:highlight w:val="lightGray"/>
        </w:rPr>
        <w:t xml:space="preserve"> is defined as the </w:t>
      </w:r>
      <w:r w:rsidRPr="009B0D3A">
        <w:rPr>
          <w:highlight w:val="lightGray"/>
          <w:lang w:eastAsia="zh-CN"/>
        </w:rPr>
        <w:t>SS-RSRP</w:t>
      </w:r>
      <w:r w:rsidRPr="009B0D3A">
        <w:rPr>
          <w:highlight w:val="lightGray"/>
        </w:rPr>
        <w:t xml:space="preserve"> measured from one cell compared to the </w:t>
      </w:r>
      <w:r w:rsidRPr="009B0D3A">
        <w:rPr>
          <w:highlight w:val="lightGray"/>
          <w:lang w:eastAsia="zh-CN"/>
        </w:rPr>
        <w:t>SS-RSRP</w:t>
      </w:r>
      <w:r w:rsidRPr="009B0D3A">
        <w:rPr>
          <w:highlight w:val="lightGray"/>
        </w:rPr>
        <w:t xml:space="preserve"> measured from another cell on the same frequency, or between any two SS-RSRP levels measured on the same cell in FR1.</w:t>
      </w:r>
      <w:r w:rsidRPr="009B0D3A">
        <w:rPr>
          <w:highlight w:val="lightGray"/>
          <w:lang w:eastAsia="zh-CN"/>
        </w:rPr>
        <w:t xml:space="preserve"> The </w:t>
      </w:r>
      <w:r w:rsidRPr="009B0D3A">
        <w:rPr>
          <w:highlight w:val="lightGray"/>
        </w:rPr>
        <w:t xml:space="preserve">accuracy requirements in this clause are also applicable when </w:t>
      </w:r>
      <w:r w:rsidRPr="009B0D3A">
        <w:rPr>
          <w:i/>
          <w:iCs/>
          <w:highlight w:val="lightGray"/>
          <w:lang w:eastAsia="zh-CN"/>
        </w:rPr>
        <w:t>highSpeedMeasFlag-r16</w:t>
      </w:r>
      <w:r w:rsidRPr="009B0D3A">
        <w:rPr>
          <w:i/>
          <w:highlight w:val="lightGray"/>
        </w:rPr>
        <w:t xml:space="preserve"> </w:t>
      </w:r>
      <w:r w:rsidRPr="009B0D3A">
        <w:rPr>
          <w:highlight w:val="lightGray"/>
        </w:rPr>
        <w:t xml:space="preserve">or </w:t>
      </w:r>
      <w:r w:rsidRPr="009B0D3A">
        <w:rPr>
          <w:i/>
          <w:highlight w:val="lightGray"/>
        </w:rPr>
        <w:t xml:space="preserve">highSpeedMeasCA-Scell-r17 </w:t>
      </w:r>
      <w:r w:rsidRPr="009B0D3A">
        <w:rPr>
          <w:highlight w:val="lightGray"/>
        </w:rPr>
        <w:t>is configured.</w:t>
      </w:r>
    </w:p>
    <w:p w14:paraId="3E0CE2FA" w14:textId="77777777" w:rsidR="009B0D3A" w:rsidRPr="009B0D3A" w:rsidRDefault="009B0D3A" w:rsidP="009B0D3A">
      <w:pPr>
        <w:rPr>
          <w:rFonts w:cs="v4.2.0"/>
          <w:highlight w:val="lightGray"/>
        </w:rPr>
      </w:pPr>
      <w:r w:rsidRPr="009B0D3A">
        <w:rPr>
          <w:rFonts w:cs="v4.2.0"/>
          <w:highlight w:val="lightGray"/>
        </w:rPr>
        <w:t xml:space="preserve">The accuracy requirements in Table </w:t>
      </w:r>
      <w:r w:rsidRPr="009B0D3A">
        <w:rPr>
          <w:highlight w:val="lightGray"/>
          <w:lang w:eastAsia="zh-CN"/>
        </w:rPr>
        <w:t>10</w:t>
      </w:r>
      <w:r w:rsidRPr="009B0D3A">
        <w:rPr>
          <w:highlight w:val="lightGray"/>
        </w:rPr>
        <w:t>.1.2.1</w:t>
      </w:r>
      <w:r w:rsidRPr="009B0D3A">
        <w:rPr>
          <w:highlight w:val="lightGray"/>
          <w:lang w:eastAsia="zh-CN"/>
        </w:rPr>
        <w:t>.2</w:t>
      </w:r>
      <w:r w:rsidRPr="009B0D3A">
        <w:rPr>
          <w:rFonts w:cs="v4.2.0"/>
          <w:highlight w:val="lightGray"/>
        </w:rPr>
        <w:t>-1 are valid under the following conditions:</w:t>
      </w:r>
    </w:p>
    <w:p w14:paraId="0F6C5562" w14:textId="77777777" w:rsidR="009B0D3A" w:rsidRPr="009B0D3A" w:rsidRDefault="009B0D3A" w:rsidP="009B0D3A">
      <w:pPr>
        <w:pStyle w:val="B1"/>
        <w:rPr>
          <w:highlight w:val="lightGray"/>
          <w:lang w:eastAsia="zh-CN"/>
        </w:rPr>
      </w:pPr>
      <w:r w:rsidRPr="009B0D3A">
        <w:rPr>
          <w:highlight w:val="lightGray"/>
        </w:rPr>
        <w:t>-</w:t>
      </w:r>
      <w:r w:rsidRPr="009B0D3A">
        <w:rPr>
          <w:highlight w:val="lightGray"/>
        </w:rPr>
        <w:tab/>
        <w:t>Conditions defined in clause 7.3 of TS 38.101-1 [18] for reference sensitivity are fulfilled.</w:t>
      </w:r>
    </w:p>
    <w:p w14:paraId="4A144BCB" w14:textId="77777777" w:rsidR="009B0D3A" w:rsidRPr="009B0D3A" w:rsidRDefault="009B0D3A" w:rsidP="009B0D3A">
      <w:pPr>
        <w:pStyle w:val="B1"/>
        <w:rPr>
          <w:highlight w:val="yellow"/>
          <w:lang w:eastAsia="zh-CN"/>
        </w:rPr>
      </w:pPr>
      <w:r w:rsidRPr="009B0D3A">
        <w:rPr>
          <w:highlight w:val="yellow"/>
        </w:rPr>
        <w:t>-</w:t>
      </w:r>
      <w:r w:rsidRPr="009B0D3A">
        <w:rPr>
          <w:highlight w:val="yellow"/>
        </w:rPr>
        <w:tab/>
        <w:t>Conditions for intra-frequency measurements are fulfilled according to Annex B.2.2 for a corresponding Band for each relevant SSB.</w:t>
      </w:r>
    </w:p>
    <w:p w14:paraId="07AC979F" w14:textId="77777777" w:rsidR="009B0D3A" w:rsidRPr="009B0D3A" w:rsidRDefault="009B0D3A" w:rsidP="009B0D3A">
      <w:pPr>
        <w:pStyle w:val="TH"/>
        <w:rPr>
          <w:highlight w:val="lightGray"/>
        </w:rPr>
      </w:pPr>
      <w:r w:rsidRPr="009B0D3A">
        <w:rPr>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B0D3A" w:rsidRPr="009B0D3A" w14:paraId="597A9609" w14:textId="77777777" w:rsidTr="00B2508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415F52" w14:textId="77777777" w:rsidR="009B0D3A" w:rsidRPr="009B0D3A" w:rsidRDefault="009B0D3A" w:rsidP="00B25085">
            <w:pPr>
              <w:pStyle w:val="TAH"/>
              <w:rPr>
                <w:highlight w:val="lightGray"/>
              </w:rPr>
            </w:pPr>
            <w:r w:rsidRPr="009B0D3A">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DF274DF" w14:textId="77777777" w:rsidR="009B0D3A" w:rsidRPr="009B0D3A" w:rsidRDefault="009B0D3A" w:rsidP="00B25085">
            <w:pPr>
              <w:pStyle w:val="TAH"/>
              <w:rPr>
                <w:highlight w:val="lightGray"/>
              </w:rPr>
            </w:pPr>
            <w:r w:rsidRPr="009B0D3A">
              <w:rPr>
                <w:highlight w:val="lightGray"/>
              </w:rPr>
              <w:t>Conditions</w:t>
            </w:r>
          </w:p>
        </w:tc>
      </w:tr>
      <w:tr w:rsidR="009B0D3A" w:rsidRPr="009B0D3A" w14:paraId="393DD50F" w14:textId="77777777" w:rsidTr="00B2508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EDAADF6" w14:textId="77777777" w:rsidR="009B0D3A" w:rsidRPr="009B0D3A" w:rsidRDefault="009B0D3A" w:rsidP="00B25085">
            <w:pPr>
              <w:pStyle w:val="TAH"/>
              <w:rPr>
                <w:highlight w:val="lightGray"/>
              </w:rPr>
            </w:pPr>
            <w:r w:rsidRPr="009B0D3A">
              <w:rPr>
                <w:highlight w:val="lightGray"/>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36509647" w14:textId="77777777" w:rsidR="009B0D3A" w:rsidRPr="009B0D3A" w:rsidRDefault="009B0D3A" w:rsidP="00B25085">
            <w:pPr>
              <w:pStyle w:val="TAH"/>
              <w:rPr>
                <w:highlight w:val="lightGray"/>
              </w:rPr>
            </w:pPr>
            <w:r w:rsidRPr="009B0D3A">
              <w:rPr>
                <w:highlight w:val="lightGray"/>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4CA1E873" w14:textId="77777777" w:rsidR="009B0D3A" w:rsidRPr="009B0D3A" w:rsidRDefault="009B0D3A" w:rsidP="00B25085">
            <w:pPr>
              <w:pStyle w:val="TAH"/>
              <w:rPr>
                <w:highlight w:val="lightGray"/>
              </w:rPr>
            </w:pPr>
            <w:r w:rsidRPr="009B0D3A">
              <w:rPr>
                <w:highlight w:val="lightGray"/>
              </w:rPr>
              <w:t>SSB Ês/Iot</w:t>
            </w:r>
            <w:r w:rsidRPr="009B0D3A">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A5F68A1" w14:textId="77777777" w:rsidR="009B0D3A" w:rsidRPr="009B0D3A" w:rsidRDefault="009B0D3A" w:rsidP="00B25085">
            <w:pPr>
              <w:pStyle w:val="TAH"/>
              <w:rPr>
                <w:highlight w:val="lightGray"/>
              </w:rPr>
            </w:pPr>
            <w:r w:rsidRPr="009B0D3A">
              <w:rPr>
                <w:highlight w:val="lightGray"/>
              </w:rPr>
              <w:t>Io</w:t>
            </w:r>
            <w:r w:rsidRPr="009B0D3A">
              <w:rPr>
                <w:highlight w:val="lightGray"/>
                <w:vertAlign w:val="superscript"/>
              </w:rPr>
              <w:t xml:space="preserve"> Note 1</w:t>
            </w:r>
            <w:r w:rsidRPr="009B0D3A">
              <w:rPr>
                <w:highlight w:val="lightGray"/>
              </w:rPr>
              <w:t xml:space="preserve"> range</w:t>
            </w:r>
          </w:p>
        </w:tc>
      </w:tr>
      <w:tr w:rsidR="009B0D3A" w:rsidRPr="009B0D3A" w14:paraId="5DE97D02" w14:textId="77777777" w:rsidTr="00B2508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2381EF" w14:textId="77777777" w:rsidR="009B0D3A" w:rsidRPr="009B0D3A" w:rsidRDefault="009B0D3A" w:rsidP="00B25085">
            <w:pPr>
              <w:pStyle w:val="TAH"/>
              <w:rPr>
                <w:highlight w:val="lightGray"/>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13C6D5D" w14:textId="77777777" w:rsidR="009B0D3A" w:rsidRPr="009B0D3A" w:rsidRDefault="009B0D3A" w:rsidP="00B25085">
            <w:pPr>
              <w:pStyle w:val="TAH"/>
              <w:rPr>
                <w:highlight w:val="lightGray"/>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763C63D2" w14:textId="77777777" w:rsidR="009B0D3A" w:rsidRPr="009B0D3A" w:rsidRDefault="009B0D3A" w:rsidP="00B25085">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CE63BB" w14:textId="77777777" w:rsidR="009B0D3A" w:rsidRPr="009B0D3A" w:rsidRDefault="009B0D3A" w:rsidP="00B25085">
            <w:pPr>
              <w:pStyle w:val="TAH"/>
              <w:rPr>
                <w:highlight w:val="lightGray"/>
              </w:rPr>
            </w:pPr>
            <w:r w:rsidRPr="009B0D3A">
              <w:rPr>
                <w:highlight w:val="lightGray"/>
              </w:rPr>
              <w:t>NR operating band groups</w:t>
            </w:r>
            <w:r w:rsidRPr="009B0D3A">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9D4BAE6" w14:textId="77777777" w:rsidR="009B0D3A" w:rsidRPr="009B0D3A" w:rsidRDefault="009B0D3A" w:rsidP="00B25085">
            <w:pPr>
              <w:pStyle w:val="TAH"/>
              <w:rPr>
                <w:highlight w:val="lightGray"/>
              </w:rPr>
            </w:pPr>
            <w:r w:rsidRPr="009B0D3A">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112EBB6" w14:textId="77777777" w:rsidR="009B0D3A" w:rsidRPr="009B0D3A" w:rsidRDefault="009B0D3A" w:rsidP="00B25085">
            <w:pPr>
              <w:pStyle w:val="TAH"/>
              <w:rPr>
                <w:highlight w:val="lightGray"/>
              </w:rPr>
            </w:pPr>
            <w:r w:rsidRPr="009B0D3A">
              <w:rPr>
                <w:highlight w:val="lightGray"/>
              </w:rPr>
              <w:t>Maximum Io</w:t>
            </w:r>
          </w:p>
        </w:tc>
      </w:tr>
      <w:tr w:rsidR="009B0D3A" w:rsidRPr="009B0D3A" w14:paraId="55C2DDA2" w14:textId="77777777" w:rsidTr="00B25085">
        <w:trPr>
          <w:trHeight w:val="308"/>
          <w:jc w:val="center"/>
        </w:trPr>
        <w:tc>
          <w:tcPr>
            <w:tcW w:w="1033" w:type="dxa"/>
            <w:tcBorders>
              <w:top w:val="single" w:sz="6" w:space="0" w:color="auto"/>
              <w:left w:val="single" w:sz="4" w:space="0" w:color="auto"/>
              <w:right w:val="single" w:sz="6" w:space="0" w:color="auto"/>
            </w:tcBorders>
            <w:shd w:val="clear" w:color="auto" w:fill="auto"/>
          </w:tcPr>
          <w:p w14:paraId="616D9209" w14:textId="77777777" w:rsidR="009B0D3A" w:rsidRPr="009B0D3A" w:rsidRDefault="009B0D3A" w:rsidP="00B25085">
            <w:pPr>
              <w:pStyle w:val="TAH"/>
              <w:rPr>
                <w:highlight w:val="lightGray"/>
              </w:rPr>
            </w:pPr>
            <w:r w:rsidRPr="009B0D3A">
              <w:rPr>
                <w:highlight w:val="lightGray"/>
              </w:rPr>
              <w:t>dB</w:t>
            </w:r>
          </w:p>
        </w:tc>
        <w:tc>
          <w:tcPr>
            <w:tcW w:w="1049" w:type="dxa"/>
            <w:tcBorders>
              <w:top w:val="single" w:sz="6" w:space="0" w:color="auto"/>
              <w:left w:val="single" w:sz="6" w:space="0" w:color="auto"/>
              <w:right w:val="single" w:sz="6" w:space="0" w:color="auto"/>
            </w:tcBorders>
            <w:shd w:val="clear" w:color="auto" w:fill="auto"/>
          </w:tcPr>
          <w:p w14:paraId="43885B14" w14:textId="77777777" w:rsidR="009B0D3A" w:rsidRPr="009B0D3A" w:rsidRDefault="009B0D3A" w:rsidP="00B25085">
            <w:pPr>
              <w:pStyle w:val="TAH"/>
              <w:rPr>
                <w:highlight w:val="lightGray"/>
              </w:rPr>
            </w:pPr>
            <w:r w:rsidRPr="009B0D3A">
              <w:rPr>
                <w:highlight w:val="lightGray"/>
              </w:rPr>
              <w:t>dB</w:t>
            </w:r>
          </w:p>
        </w:tc>
        <w:tc>
          <w:tcPr>
            <w:tcW w:w="807" w:type="dxa"/>
            <w:tcBorders>
              <w:top w:val="single" w:sz="6" w:space="0" w:color="auto"/>
              <w:left w:val="single" w:sz="6" w:space="0" w:color="auto"/>
              <w:right w:val="single" w:sz="6" w:space="0" w:color="auto"/>
            </w:tcBorders>
            <w:shd w:val="clear" w:color="auto" w:fill="auto"/>
          </w:tcPr>
          <w:p w14:paraId="611AF91D" w14:textId="77777777" w:rsidR="009B0D3A" w:rsidRPr="009B0D3A" w:rsidRDefault="009B0D3A" w:rsidP="00B25085">
            <w:pPr>
              <w:pStyle w:val="TAH"/>
              <w:rPr>
                <w:highlight w:val="lightGray"/>
              </w:rPr>
            </w:pPr>
            <w:r w:rsidRPr="009B0D3A">
              <w:rPr>
                <w:highlight w:val="lightGray"/>
              </w:rPr>
              <w:t>dB</w:t>
            </w:r>
          </w:p>
        </w:tc>
        <w:tc>
          <w:tcPr>
            <w:tcW w:w="2349" w:type="dxa"/>
            <w:tcBorders>
              <w:top w:val="single" w:sz="6" w:space="0" w:color="auto"/>
              <w:left w:val="single" w:sz="6" w:space="0" w:color="auto"/>
              <w:right w:val="single" w:sz="4" w:space="0" w:color="auto"/>
            </w:tcBorders>
            <w:shd w:val="clear" w:color="auto" w:fill="auto"/>
          </w:tcPr>
          <w:p w14:paraId="62D3A81F" w14:textId="77777777" w:rsidR="009B0D3A" w:rsidRPr="009B0D3A" w:rsidRDefault="009B0D3A" w:rsidP="00B25085">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6CE59E40" w14:textId="77777777" w:rsidR="009B0D3A" w:rsidRPr="009B0D3A" w:rsidRDefault="009B0D3A" w:rsidP="00B25085">
            <w:pPr>
              <w:pStyle w:val="TAH"/>
              <w:rPr>
                <w:highlight w:val="lightGray"/>
              </w:rPr>
            </w:pPr>
            <w:r w:rsidRPr="009B0D3A">
              <w:rPr>
                <w:rFonts w:cs="Arial"/>
                <w:highlight w:val="lightGray"/>
              </w:rPr>
              <w:t xml:space="preserve">dBm / </w:t>
            </w:r>
            <w:r w:rsidRPr="009B0D3A">
              <w:rPr>
                <w:highlight w:val="lightGray"/>
              </w:rPr>
              <w:t>SCS</w:t>
            </w:r>
            <w:r w:rsidRPr="009B0D3A">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FF4FA28" w14:textId="77777777" w:rsidR="009B0D3A" w:rsidRPr="009B0D3A" w:rsidRDefault="009B0D3A" w:rsidP="00B25085">
            <w:pPr>
              <w:pStyle w:val="TAH"/>
              <w:rPr>
                <w:highlight w:val="lightGray"/>
              </w:rPr>
            </w:pPr>
            <w:r w:rsidRPr="009B0D3A">
              <w:rPr>
                <w:highlight w:val="lightGray"/>
              </w:rPr>
              <w:t>dBm/BW</w:t>
            </w:r>
            <w:r w:rsidRPr="009B0D3A">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42DA294" w14:textId="77777777" w:rsidR="009B0D3A" w:rsidRPr="009B0D3A" w:rsidRDefault="009B0D3A" w:rsidP="00B25085">
            <w:pPr>
              <w:pStyle w:val="TAH"/>
              <w:rPr>
                <w:highlight w:val="lightGray"/>
              </w:rPr>
            </w:pPr>
            <w:r w:rsidRPr="009B0D3A">
              <w:rPr>
                <w:highlight w:val="lightGray"/>
              </w:rPr>
              <w:t>dBm/BW</w:t>
            </w:r>
            <w:r w:rsidRPr="009B0D3A">
              <w:rPr>
                <w:highlight w:val="lightGray"/>
                <w:vertAlign w:val="subscript"/>
              </w:rPr>
              <w:t>Channel</w:t>
            </w:r>
          </w:p>
        </w:tc>
      </w:tr>
      <w:tr w:rsidR="009B0D3A" w:rsidRPr="009B0D3A" w14:paraId="40A2302A" w14:textId="77777777" w:rsidTr="00B25085">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FBD6FD6" w14:textId="77777777" w:rsidR="009B0D3A" w:rsidRPr="009B0D3A" w:rsidRDefault="009B0D3A" w:rsidP="00B25085">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tcPr>
          <w:p w14:paraId="1178325F" w14:textId="77777777" w:rsidR="009B0D3A" w:rsidRPr="009B0D3A" w:rsidRDefault="009B0D3A" w:rsidP="00B25085">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4B3120E1" w14:textId="77777777" w:rsidR="009B0D3A" w:rsidRPr="009B0D3A" w:rsidRDefault="009B0D3A" w:rsidP="00B25085">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tcPr>
          <w:p w14:paraId="36C744AF" w14:textId="77777777" w:rsidR="009B0D3A" w:rsidRPr="009B0D3A" w:rsidRDefault="009B0D3A" w:rsidP="00B25085">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2CB76" w14:textId="77777777" w:rsidR="009B0D3A" w:rsidRPr="009B0D3A" w:rsidRDefault="009B0D3A" w:rsidP="00B25085">
            <w:pPr>
              <w:pStyle w:val="TAH"/>
              <w:rPr>
                <w:rFonts w:cs="Arial"/>
                <w:highlight w:val="lightGray"/>
              </w:rPr>
            </w:pPr>
            <w:r w:rsidRPr="009B0D3A">
              <w:rPr>
                <w:highlight w:val="lightGray"/>
              </w:rPr>
              <w:t>SCS</w:t>
            </w:r>
            <w:r w:rsidRPr="009B0D3A">
              <w:rPr>
                <w:highlight w:val="lightGray"/>
                <w:vertAlign w:val="subscript"/>
              </w:rPr>
              <w:t>SSB</w:t>
            </w:r>
            <w:r w:rsidRPr="009B0D3A">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643833" w14:textId="77777777" w:rsidR="009B0D3A" w:rsidRPr="009B0D3A" w:rsidRDefault="009B0D3A" w:rsidP="00B25085">
            <w:pPr>
              <w:pStyle w:val="TAH"/>
              <w:rPr>
                <w:rFonts w:cs="Arial"/>
                <w:highlight w:val="lightGray"/>
              </w:rPr>
            </w:pPr>
            <w:r w:rsidRPr="009B0D3A">
              <w:rPr>
                <w:highlight w:val="lightGray"/>
              </w:rPr>
              <w:t>SCS</w:t>
            </w:r>
            <w:r w:rsidRPr="009B0D3A">
              <w:rPr>
                <w:highlight w:val="lightGray"/>
                <w:vertAlign w:val="subscript"/>
              </w:rPr>
              <w:t>SSB</w:t>
            </w:r>
            <w:r w:rsidRPr="009B0D3A">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CCB733" w14:textId="77777777" w:rsidR="009B0D3A" w:rsidRPr="009B0D3A" w:rsidRDefault="009B0D3A" w:rsidP="00B2508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749CDB9E" w14:textId="77777777" w:rsidR="009B0D3A" w:rsidRPr="009B0D3A" w:rsidRDefault="009B0D3A" w:rsidP="00B25085">
            <w:pPr>
              <w:pStyle w:val="TAH"/>
              <w:rPr>
                <w:highlight w:val="lightGray"/>
              </w:rPr>
            </w:pPr>
          </w:p>
        </w:tc>
      </w:tr>
      <w:tr w:rsidR="009B0D3A" w:rsidRPr="009B0D3A" w14:paraId="16FDB338" w14:textId="77777777" w:rsidTr="00B25085">
        <w:trPr>
          <w:jc w:val="center"/>
        </w:trPr>
        <w:tc>
          <w:tcPr>
            <w:tcW w:w="1033" w:type="dxa"/>
            <w:tcBorders>
              <w:top w:val="single" w:sz="6" w:space="0" w:color="auto"/>
              <w:left w:val="single" w:sz="4" w:space="0" w:color="auto"/>
              <w:right w:val="single" w:sz="6" w:space="0" w:color="auto"/>
            </w:tcBorders>
            <w:shd w:val="clear" w:color="auto" w:fill="auto"/>
          </w:tcPr>
          <w:p w14:paraId="291E8729" w14:textId="77777777" w:rsidR="009B0D3A" w:rsidRPr="009B0D3A" w:rsidRDefault="009B0D3A" w:rsidP="00B25085">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133409D0" w14:textId="77777777" w:rsidR="009B0D3A" w:rsidRPr="009B0D3A" w:rsidRDefault="009B0D3A" w:rsidP="00B25085">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4E6922D7" w14:textId="77777777" w:rsidR="009B0D3A" w:rsidRPr="009B0D3A" w:rsidRDefault="009B0D3A" w:rsidP="00B2508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6A6760" w14:textId="77777777" w:rsidR="009B0D3A" w:rsidRPr="009B0D3A" w:rsidRDefault="009B0D3A" w:rsidP="00B25085">
            <w:pPr>
              <w:pStyle w:val="TAC"/>
              <w:rPr>
                <w:rFonts w:cs="Arial"/>
                <w:szCs w:val="18"/>
                <w:highlight w:val="lightGray"/>
              </w:rPr>
            </w:pPr>
            <w:r w:rsidRPr="009B0D3A">
              <w:rPr>
                <w:rFonts w:cs="Arial"/>
                <w:szCs w:val="18"/>
                <w:highlight w:val="lightGray"/>
              </w:rPr>
              <w:t>NR_FDD_FR1_A, NR_TDD_FR1_A,</w:t>
            </w:r>
          </w:p>
          <w:p w14:paraId="370C9C7A" w14:textId="77777777" w:rsidR="009B0D3A" w:rsidRPr="009B0D3A" w:rsidRDefault="009B0D3A" w:rsidP="00B25085">
            <w:pPr>
              <w:pStyle w:val="TAC"/>
              <w:rPr>
                <w:rFonts w:cs="Arial"/>
                <w:szCs w:val="18"/>
                <w:highlight w:val="lightGray"/>
              </w:rPr>
            </w:pPr>
            <w:r w:rsidRPr="009B0D3A">
              <w:rPr>
                <w:rFonts w:cs="Arial"/>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DBBC8C" w14:textId="77777777" w:rsidR="009B0D3A" w:rsidRPr="009B0D3A" w:rsidRDefault="009B0D3A" w:rsidP="00B25085">
            <w:pPr>
              <w:pStyle w:val="TAC"/>
              <w:rPr>
                <w:highlight w:val="lightGray"/>
              </w:rPr>
            </w:pPr>
            <w:r w:rsidRPr="009B0D3A">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DD4AF4" w14:textId="77777777" w:rsidR="009B0D3A" w:rsidRPr="009B0D3A" w:rsidRDefault="009B0D3A" w:rsidP="00B25085">
            <w:pPr>
              <w:pStyle w:val="TAC"/>
              <w:rPr>
                <w:highlight w:val="lightGray"/>
              </w:rPr>
            </w:pPr>
            <w:r w:rsidRPr="009B0D3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17BD6"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488AB2" w14:textId="77777777" w:rsidR="009B0D3A" w:rsidRPr="009B0D3A" w:rsidRDefault="009B0D3A" w:rsidP="00B25085">
            <w:pPr>
              <w:pStyle w:val="TAC"/>
              <w:rPr>
                <w:highlight w:val="lightGray"/>
              </w:rPr>
            </w:pPr>
            <w:r w:rsidRPr="009B0D3A">
              <w:rPr>
                <w:highlight w:val="lightGray"/>
              </w:rPr>
              <w:t>-50</w:t>
            </w:r>
          </w:p>
        </w:tc>
      </w:tr>
      <w:tr w:rsidR="009B0D3A" w:rsidRPr="009B0D3A" w14:paraId="2B7EAE8E" w14:textId="77777777" w:rsidTr="00B25085">
        <w:trPr>
          <w:jc w:val="center"/>
        </w:trPr>
        <w:tc>
          <w:tcPr>
            <w:tcW w:w="1033" w:type="dxa"/>
            <w:tcBorders>
              <w:left w:val="single" w:sz="4" w:space="0" w:color="auto"/>
              <w:right w:val="single" w:sz="6" w:space="0" w:color="auto"/>
            </w:tcBorders>
            <w:shd w:val="clear" w:color="auto" w:fill="auto"/>
          </w:tcPr>
          <w:p w14:paraId="1DD13C0B" w14:textId="77777777" w:rsidR="009B0D3A" w:rsidRPr="009B0D3A" w:rsidRDefault="009B0D3A" w:rsidP="00B25085">
            <w:pPr>
              <w:pStyle w:val="TAC"/>
              <w:rPr>
                <w:highlight w:val="lightGray"/>
              </w:rPr>
            </w:pPr>
          </w:p>
        </w:tc>
        <w:tc>
          <w:tcPr>
            <w:tcW w:w="1049" w:type="dxa"/>
            <w:tcBorders>
              <w:left w:val="single" w:sz="6" w:space="0" w:color="auto"/>
              <w:right w:val="single" w:sz="6" w:space="0" w:color="auto"/>
            </w:tcBorders>
            <w:shd w:val="clear" w:color="auto" w:fill="auto"/>
          </w:tcPr>
          <w:p w14:paraId="7EF93D85" w14:textId="77777777" w:rsidR="009B0D3A" w:rsidRPr="009B0D3A" w:rsidRDefault="009B0D3A" w:rsidP="00B25085">
            <w:pPr>
              <w:pStyle w:val="TAC"/>
              <w:rPr>
                <w:highlight w:val="lightGray"/>
              </w:rPr>
            </w:pPr>
          </w:p>
        </w:tc>
        <w:tc>
          <w:tcPr>
            <w:tcW w:w="807" w:type="dxa"/>
            <w:tcBorders>
              <w:left w:val="single" w:sz="6" w:space="0" w:color="auto"/>
              <w:right w:val="single" w:sz="6" w:space="0" w:color="auto"/>
            </w:tcBorders>
            <w:shd w:val="clear" w:color="auto" w:fill="auto"/>
          </w:tcPr>
          <w:p w14:paraId="3ABA1B1E" w14:textId="77777777" w:rsidR="009B0D3A" w:rsidRPr="009B0D3A" w:rsidRDefault="009B0D3A" w:rsidP="00B2508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AF14DC" w14:textId="77777777" w:rsidR="009B0D3A" w:rsidRPr="009B0D3A" w:rsidRDefault="009B0D3A" w:rsidP="00B25085">
            <w:pPr>
              <w:pStyle w:val="TAC"/>
              <w:rPr>
                <w:highlight w:val="lightGray"/>
              </w:rPr>
            </w:pPr>
            <w:r w:rsidRPr="009B0D3A">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BFEFED" w14:textId="77777777" w:rsidR="009B0D3A" w:rsidRPr="009B0D3A" w:rsidRDefault="009B0D3A" w:rsidP="00B25085">
            <w:pPr>
              <w:pStyle w:val="TAC"/>
              <w:rPr>
                <w:highlight w:val="lightGray"/>
              </w:rPr>
            </w:pPr>
            <w:r w:rsidRPr="009B0D3A">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640CD3" w14:textId="77777777" w:rsidR="009B0D3A" w:rsidRPr="009B0D3A" w:rsidRDefault="009B0D3A" w:rsidP="00B25085">
            <w:pPr>
              <w:pStyle w:val="TAC"/>
              <w:rPr>
                <w:highlight w:val="lightGray"/>
                <w:lang w:val="sv-SE"/>
              </w:rPr>
            </w:pPr>
            <w:r w:rsidRPr="009B0D3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4CB731" w14:textId="77777777" w:rsidR="009B0D3A" w:rsidRPr="009B0D3A" w:rsidRDefault="009B0D3A" w:rsidP="00B25085">
            <w:pPr>
              <w:pStyle w:val="TAC"/>
              <w:rPr>
                <w:highlight w:val="lightGray"/>
              </w:rPr>
            </w:pPr>
            <w:r w:rsidRPr="009B0D3A">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1CCA03" w14:textId="77777777" w:rsidR="009B0D3A" w:rsidRPr="009B0D3A" w:rsidRDefault="009B0D3A" w:rsidP="00B25085">
            <w:pPr>
              <w:pStyle w:val="TAC"/>
              <w:rPr>
                <w:highlight w:val="lightGray"/>
              </w:rPr>
            </w:pPr>
            <w:r w:rsidRPr="009B0D3A">
              <w:rPr>
                <w:highlight w:val="lightGray"/>
              </w:rPr>
              <w:t>-50</w:t>
            </w:r>
          </w:p>
        </w:tc>
      </w:tr>
      <w:tr w:rsidR="009B0D3A" w:rsidRPr="009B0D3A" w14:paraId="318A9F32" w14:textId="77777777" w:rsidTr="00B25085">
        <w:trPr>
          <w:jc w:val="center"/>
        </w:trPr>
        <w:tc>
          <w:tcPr>
            <w:tcW w:w="1033" w:type="dxa"/>
            <w:tcBorders>
              <w:left w:val="single" w:sz="4" w:space="0" w:color="auto"/>
              <w:right w:val="single" w:sz="6" w:space="0" w:color="auto"/>
            </w:tcBorders>
            <w:shd w:val="clear" w:color="auto" w:fill="auto"/>
          </w:tcPr>
          <w:p w14:paraId="35FB52C8" w14:textId="77777777" w:rsidR="009B0D3A" w:rsidRPr="009B0D3A" w:rsidRDefault="009B0D3A" w:rsidP="00B25085">
            <w:pPr>
              <w:pStyle w:val="TAC"/>
              <w:rPr>
                <w:highlight w:val="lightGray"/>
              </w:rPr>
            </w:pPr>
          </w:p>
        </w:tc>
        <w:tc>
          <w:tcPr>
            <w:tcW w:w="1049" w:type="dxa"/>
            <w:tcBorders>
              <w:left w:val="single" w:sz="6" w:space="0" w:color="auto"/>
              <w:right w:val="single" w:sz="6" w:space="0" w:color="auto"/>
            </w:tcBorders>
            <w:shd w:val="clear" w:color="auto" w:fill="auto"/>
          </w:tcPr>
          <w:p w14:paraId="05A38A4B" w14:textId="77777777" w:rsidR="009B0D3A" w:rsidRPr="009B0D3A" w:rsidRDefault="009B0D3A" w:rsidP="00B25085">
            <w:pPr>
              <w:pStyle w:val="TAC"/>
              <w:rPr>
                <w:highlight w:val="lightGray"/>
              </w:rPr>
            </w:pPr>
          </w:p>
        </w:tc>
        <w:tc>
          <w:tcPr>
            <w:tcW w:w="807" w:type="dxa"/>
            <w:tcBorders>
              <w:left w:val="single" w:sz="6" w:space="0" w:color="auto"/>
              <w:right w:val="single" w:sz="6" w:space="0" w:color="auto"/>
            </w:tcBorders>
            <w:shd w:val="clear" w:color="auto" w:fill="auto"/>
          </w:tcPr>
          <w:p w14:paraId="6DFD053B" w14:textId="77777777" w:rsidR="009B0D3A" w:rsidRPr="009B0D3A" w:rsidRDefault="009B0D3A" w:rsidP="00B2508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EBEAC29" w14:textId="77777777" w:rsidR="009B0D3A" w:rsidRPr="009B0D3A" w:rsidRDefault="009B0D3A" w:rsidP="00B25085">
            <w:pPr>
              <w:pStyle w:val="TAC"/>
              <w:rPr>
                <w:highlight w:val="lightGray"/>
              </w:rPr>
            </w:pPr>
            <w:r w:rsidRPr="009B0D3A">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DF60F6" w14:textId="77777777" w:rsidR="009B0D3A" w:rsidRPr="009B0D3A" w:rsidRDefault="009B0D3A" w:rsidP="00B25085">
            <w:pPr>
              <w:pStyle w:val="TAC"/>
              <w:rPr>
                <w:highlight w:val="lightGray"/>
              </w:rPr>
            </w:pPr>
            <w:r w:rsidRPr="009B0D3A">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977C74" w14:textId="77777777" w:rsidR="009B0D3A" w:rsidRPr="009B0D3A" w:rsidRDefault="009B0D3A" w:rsidP="00B25085">
            <w:pPr>
              <w:pStyle w:val="TAC"/>
              <w:rPr>
                <w:highlight w:val="lightGray"/>
                <w:lang w:val="sv-SE"/>
              </w:rPr>
            </w:pPr>
            <w:r w:rsidRPr="009B0D3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8E6C17"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D5BB98" w14:textId="77777777" w:rsidR="009B0D3A" w:rsidRPr="009B0D3A" w:rsidRDefault="009B0D3A" w:rsidP="00B25085">
            <w:pPr>
              <w:pStyle w:val="TAC"/>
              <w:rPr>
                <w:highlight w:val="lightGray"/>
              </w:rPr>
            </w:pPr>
            <w:r w:rsidRPr="009B0D3A">
              <w:rPr>
                <w:highlight w:val="lightGray"/>
              </w:rPr>
              <w:t>-50</w:t>
            </w:r>
          </w:p>
        </w:tc>
      </w:tr>
      <w:tr w:rsidR="009B0D3A" w:rsidRPr="009B0D3A" w14:paraId="02A3F780" w14:textId="77777777" w:rsidTr="00B25085">
        <w:trPr>
          <w:jc w:val="center"/>
        </w:trPr>
        <w:tc>
          <w:tcPr>
            <w:tcW w:w="1033" w:type="dxa"/>
            <w:tcBorders>
              <w:left w:val="single" w:sz="4" w:space="0" w:color="auto"/>
              <w:right w:val="single" w:sz="6" w:space="0" w:color="auto"/>
            </w:tcBorders>
            <w:shd w:val="clear" w:color="auto" w:fill="auto"/>
          </w:tcPr>
          <w:p w14:paraId="2E0A0700" w14:textId="77777777" w:rsidR="009B0D3A" w:rsidRPr="009B0D3A" w:rsidRDefault="009B0D3A" w:rsidP="00B25085">
            <w:pPr>
              <w:pStyle w:val="TAC"/>
              <w:rPr>
                <w:highlight w:val="lightGray"/>
              </w:rPr>
            </w:pPr>
            <w:r w:rsidRPr="009B0D3A">
              <w:rPr>
                <w:highlight w:val="yellow"/>
              </w:rPr>
              <w:sym w:font="Symbol" w:char="F0B1"/>
            </w:r>
            <w:r w:rsidRPr="009B0D3A">
              <w:rPr>
                <w:highlight w:val="yellow"/>
              </w:rPr>
              <w:t>2</w:t>
            </w:r>
          </w:p>
        </w:tc>
        <w:tc>
          <w:tcPr>
            <w:tcW w:w="1049" w:type="dxa"/>
            <w:tcBorders>
              <w:left w:val="single" w:sz="6" w:space="0" w:color="auto"/>
              <w:right w:val="single" w:sz="6" w:space="0" w:color="auto"/>
            </w:tcBorders>
            <w:shd w:val="clear" w:color="auto" w:fill="auto"/>
          </w:tcPr>
          <w:p w14:paraId="51BB4990" w14:textId="77777777" w:rsidR="009B0D3A" w:rsidRPr="009B0D3A" w:rsidRDefault="009B0D3A" w:rsidP="00B25085">
            <w:pPr>
              <w:pStyle w:val="TAC"/>
              <w:rPr>
                <w:highlight w:val="lightGray"/>
              </w:rPr>
            </w:pPr>
            <w:r w:rsidRPr="009B0D3A">
              <w:rPr>
                <w:highlight w:val="lightGray"/>
              </w:rPr>
              <w:sym w:font="Symbol" w:char="F0B1"/>
            </w:r>
            <w:r w:rsidRPr="009B0D3A">
              <w:rPr>
                <w:highlight w:val="lightGray"/>
              </w:rPr>
              <w:t>3</w:t>
            </w:r>
          </w:p>
        </w:tc>
        <w:tc>
          <w:tcPr>
            <w:tcW w:w="807" w:type="dxa"/>
            <w:tcBorders>
              <w:left w:val="single" w:sz="6" w:space="0" w:color="auto"/>
              <w:right w:val="single" w:sz="6" w:space="0" w:color="auto"/>
            </w:tcBorders>
            <w:shd w:val="clear" w:color="auto" w:fill="auto"/>
          </w:tcPr>
          <w:p w14:paraId="19020CDB" w14:textId="77777777" w:rsidR="009B0D3A" w:rsidRPr="009B0D3A" w:rsidRDefault="009B0D3A" w:rsidP="00B25085">
            <w:pPr>
              <w:pStyle w:val="TAC"/>
              <w:rPr>
                <w:highlight w:val="lightGray"/>
              </w:rPr>
            </w:pPr>
            <w:r w:rsidRPr="009B0D3A">
              <w:rPr>
                <w:highlight w:val="yellow"/>
              </w:rPr>
              <w:sym w:font="Symbol" w:char="F0B3"/>
            </w:r>
            <w:r w:rsidRPr="009B0D3A">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B3E47A" w14:textId="77777777" w:rsidR="009B0D3A" w:rsidRPr="009B0D3A" w:rsidRDefault="009B0D3A" w:rsidP="00B25085">
            <w:pPr>
              <w:pStyle w:val="TAC"/>
              <w:rPr>
                <w:highlight w:val="lightGray"/>
                <w:lang w:val="sv-SE"/>
              </w:rPr>
            </w:pPr>
            <w:r w:rsidRPr="009B0D3A">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5121FE" w14:textId="77777777" w:rsidR="009B0D3A" w:rsidRPr="009B0D3A" w:rsidRDefault="009B0D3A" w:rsidP="00B25085">
            <w:pPr>
              <w:pStyle w:val="TAC"/>
              <w:rPr>
                <w:highlight w:val="lightGray"/>
              </w:rPr>
            </w:pPr>
            <w:r w:rsidRPr="009B0D3A">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91E8EA" w14:textId="77777777" w:rsidR="009B0D3A" w:rsidRPr="009B0D3A" w:rsidRDefault="009B0D3A" w:rsidP="00B25085">
            <w:pPr>
              <w:pStyle w:val="TAC"/>
              <w:rPr>
                <w:highlight w:val="lightGray"/>
              </w:rPr>
            </w:pPr>
            <w:r w:rsidRPr="009B0D3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1121A"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405906" w14:textId="77777777" w:rsidR="009B0D3A" w:rsidRPr="009B0D3A" w:rsidRDefault="009B0D3A" w:rsidP="00B25085">
            <w:pPr>
              <w:pStyle w:val="TAC"/>
              <w:rPr>
                <w:highlight w:val="lightGray"/>
              </w:rPr>
            </w:pPr>
            <w:r w:rsidRPr="009B0D3A">
              <w:rPr>
                <w:highlight w:val="lightGray"/>
              </w:rPr>
              <w:t>-50</w:t>
            </w:r>
          </w:p>
        </w:tc>
      </w:tr>
      <w:tr w:rsidR="009B0D3A" w:rsidRPr="009B0D3A" w14:paraId="16484C3A" w14:textId="77777777" w:rsidTr="00B25085">
        <w:trPr>
          <w:jc w:val="center"/>
        </w:trPr>
        <w:tc>
          <w:tcPr>
            <w:tcW w:w="1033" w:type="dxa"/>
            <w:tcBorders>
              <w:left w:val="single" w:sz="4" w:space="0" w:color="auto"/>
              <w:right w:val="single" w:sz="6" w:space="0" w:color="auto"/>
            </w:tcBorders>
            <w:shd w:val="clear" w:color="auto" w:fill="auto"/>
          </w:tcPr>
          <w:p w14:paraId="675AA571" w14:textId="77777777" w:rsidR="009B0D3A" w:rsidRPr="009B0D3A" w:rsidRDefault="009B0D3A" w:rsidP="00B25085">
            <w:pPr>
              <w:pStyle w:val="TAC"/>
              <w:rPr>
                <w:highlight w:val="lightGray"/>
              </w:rPr>
            </w:pPr>
          </w:p>
        </w:tc>
        <w:tc>
          <w:tcPr>
            <w:tcW w:w="1049" w:type="dxa"/>
            <w:tcBorders>
              <w:left w:val="single" w:sz="6" w:space="0" w:color="auto"/>
              <w:right w:val="single" w:sz="6" w:space="0" w:color="auto"/>
            </w:tcBorders>
            <w:shd w:val="clear" w:color="auto" w:fill="auto"/>
          </w:tcPr>
          <w:p w14:paraId="1B89C5E2" w14:textId="77777777" w:rsidR="009B0D3A" w:rsidRPr="009B0D3A" w:rsidRDefault="009B0D3A" w:rsidP="00B25085">
            <w:pPr>
              <w:pStyle w:val="TAC"/>
              <w:rPr>
                <w:highlight w:val="lightGray"/>
              </w:rPr>
            </w:pPr>
          </w:p>
        </w:tc>
        <w:tc>
          <w:tcPr>
            <w:tcW w:w="807" w:type="dxa"/>
            <w:tcBorders>
              <w:left w:val="single" w:sz="6" w:space="0" w:color="auto"/>
              <w:right w:val="single" w:sz="6" w:space="0" w:color="auto"/>
            </w:tcBorders>
            <w:shd w:val="clear" w:color="auto" w:fill="auto"/>
          </w:tcPr>
          <w:p w14:paraId="0F7933D0" w14:textId="77777777" w:rsidR="009B0D3A" w:rsidRPr="009B0D3A" w:rsidRDefault="009B0D3A" w:rsidP="00B2508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7C57BB1" w14:textId="77777777" w:rsidR="009B0D3A" w:rsidRPr="009B0D3A" w:rsidDel="00836998" w:rsidRDefault="009B0D3A" w:rsidP="00B25085">
            <w:pPr>
              <w:pStyle w:val="TAC"/>
              <w:rPr>
                <w:highlight w:val="lightGray"/>
                <w:lang w:val="sv-SE"/>
              </w:rPr>
            </w:pPr>
            <w:r w:rsidRPr="009B0D3A">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2719EE" w14:textId="77777777" w:rsidR="009B0D3A" w:rsidRPr="009B0D3A" w:rsidRDefault="009B0D3A" w:rsidP="00B25085">
            <w:pPr>
              <w:pStyle w:val="TAC"/>
              <w:rPr>
                <w:highlight w:val="lightGray"/>
              </w:rPr>
            </w:pPr>
            <w:r w:rsidRPr="009B0D3A">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1A9721" w14:textId="77777777" w:rsidR="009B0D3A" w:rsidRPr="009B0D3A" w:rsidRDefault="009B0D3A" w:rsidP="00B25085">
            <w:pPr>
              <w:pStyle w:val="TAC"/>
              <w:rPr>
                <w:highlight w:val="lightGray"/>
                <w:lang w:val="sv-SE"/>
              </w:rPr>
            </w:pPr>
            <w:r w:rsidRPr="009B0D3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249464"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5DC480" w14:textId="77777777" w:rsidR="009B0D3A" w:rsidRPr="009B0D3A" w:rsidRDefault="009B0D3A" w:rsidP="00B25085">
            <w:pPr>
              <w:pStyle w:val="TAC"/>
              <w:rPr>
                <w:highlight w:val="lightGray"/>
              </w:rPr>
            </w:pPr>
            <w:r w:rsidRPr="009B0D3A">
              <w:rPr>
                <w:highlight w:val="lightGray"/>
              </w:rPr>
              <w:t>-50</w:t>
            </w:r>
          </w:p>
        </w:tc>
      </w:tr>
      <w:tr w:rsidR="009B0D3A" w:rsidRPr="009B0D3A" w14:paraId="584E8819" w14:textId="77777777" w:rsidTr="00B25085">
        <w:trPr>
          <w:jc w:val="center"/>
        </w:trPr>
        <w:tc>
          <w:tcPr>
            <w:tcW w:w="1033" w:type="dxa"/>
            <w:tcBorders>
              <w:left w:val="single" w:sz="4" w:space="0" w:color="auto"/>
              <w:right w:val="single" w:sz="6" w:space="0" w:color="auto"/>
            </w:tcBorders>
            <w:shd w:val="clear" w:color="auto" w:fill="auto"/>
          </w:tcPr>
          <w:p w14:paraId="6EA10BDC" w14:textId="77777777" w:rsidR="009B0D3A" w:rsidRPr="009B0D3A" w:rsidRDefault="009B0D3A" w:rsidP="00B25085">
            <w:pPr>
              <w:pStyle w:val="TAC"/>
              <w:rPr>
                <w:highlight w:val="lightGray"/>
              </w:rPr>
            </w:pPr>
          </w:p>
        </w:tc>
        <w:tc>
          <w:tcPr>
            <w:tcW w:w="1049" w:type="dxa"/>
            <w:tcBorders>
              <w:left w:val="single" w:sz="6" w:space="0" w:color="auto"/>
              <w:right w:val="single" w:sz="6" w:space="0" w:color="auto"/>
            </w:tcBorders>
            <w:shd w:val="clear" w:color="auto" w:fill="auto"/>
          </w:tcPr>
          <w:p w14:paraId="3350D901" w14:textId="77777777" w:rsidR="009B0D3A" w:rsidRPr="009B0D3A" w:rsidRDefault="009B0D3A" w:rsidP="00B25085">
            <w:pPr>
              <w:pStyle w:val="TAC"/>
              <w:rPr>
                <w:highlight w:val="lightGray"/>
              </w:rPr>
            </w:pPr>
          </w:p>
        </w:tc>
        <w:tc>
          <w:tcPr>
            <w:tcW w:w="807" w:type="dxa"/>
            <w:tcBorders>
              <w:left w:val="single" w:sz="6" w:space="0" w:color="auto"/>
              <w:right w:val="single" w:sz="6" w:space="0" w:color="auto"/>
            </w:tcBorders>
            <w:shd w:val="clear" w:color="auto" w:fill="auto"/>
          </w:tcPr>
          <w:p w14:paraId="3FA1CC5C" w14:textId="77777777" w:rsidR="009B0D3A" w:rsidRPr="009B0D3A" w:rsidRDefault="009B0D3A" w:rsidP="00B2508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29CCD3" w14:textId="77777777" w:rsidR="009B0D3A" w:rsidRPr="009B0D3A" w:rsidRDefault="009B0D3A" w:rsidP="00B25085">
            <w:pPr>
              <w:pStyle w:val="TAC"/>
              <w:rPr>
                <w:highlight w:val="lightGray"/>
                <w:lang w:val="sv-SE"/>
              </w:rPr>
            </w:pPr>
            <w:r w:rsidRPr="009B0D3A">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A3879C" w14:textId="77777777" w:rsidR="009B0D3A" w:rsidRPr="009B0D3A" w:rsidRDefault="009B0D3A" w:rsidP="00B25085">
            <w:pPr>
              <w:pStyle w:val="TAC"/>
              <w:rPr>
                <w:highlight w:val="lightGray"/>
              </w:rPr>
            </w:pPr>
            <w:r w:rsidRPr="009B0D3A">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960DB1" w14:textId="77777777" w:rsidR="009B0D3A" w:rsidRPr="009B0D3A" w:rsidRDefault="009B0D3A" w:rsidP="00B25085">
            <w:pPr>
              <w:pStyle w:val="TAC"/>
              <w:rPr>
                <w:highlight w:val="lightGray"/>
              </w:rPr>
            </w:pPr>
            <w:r w:rsidRPr="009B0D3A">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98049C"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5AF2F" w14:textId="77777777" w:rsidR="009B0D3A" w:rsidRPr="009B0D3A" w:rsidRDefault="009B0D3A" w:rsidP="00B25085">
            <w:pPr>
              <w:pStyle w:val="TAC"/>
              <w:rPr>
                <w:highlight w:val="lightGray"/>
              </w:rPr>
            </w:pPr>
            <w:r w:rsidRPr="009B0D3A">
              <w:rPr>
                <w:highlight w:val="lightGray"/>
              </w:rPr>
              <w:t>-50</w:t>
            </w:r>
          </w:p>
        </w:tc>
      </w:tr>
      <w:tr w:rsidR="009B0D3A" w:rsidRPr="009B0D3A" w14:paraId="5C452FFE" w14:textId="77777777" w:rsidTr="00B25085">
        <w:trPr>
          <w:jc w:val="center"/>
        </w:trPr>
        <w:tc>
          <w:tcPr>
            <w:tcW w:w="1033" w:type="dxa"/>
            <w:tcBorders>
              <w:left w:val="single" w:sz="4" w:space="0" w:color="auto"/>
              <w:right w:val="single" w:sz="6" w:space="0" w:color="auto"/>
            </w:tcBorders>
            <w:shd w:val="clear" w:color="auto" w:fill="auto"/>
          </w:tcPr>
          <w:p w14:paraId="57C801BE" w14:textId="77777777" w:rsidR="009B0D3A" w:rsidRPr="009B0D3A" w:rsidRDefault="009B0D3A" w:rsidP="00B25085">
            <w:pPr>
              <w:pStyle w:val="TAC"/>
              <w:rPr>
                <w:highlight w:val="lightGray"/>
              </w:rPr>
            </w:pPr>
          </w:p>
        </w:tc>
        <w:tc>
          <w:tcPr>
            <w:tcW w:w="1049" w:type="dxa"/>
            <w:tcBorders>
              <w:left w:val="single" w:sz="6" w:space="0" w:color="auto"/>
              <w:right w:val="single" w:sz="6" w:space="0" w:color="auto"/>
            </w:tcBorders>
            <w:shd w:val="clear" w:color="auto" w:fill="auto"/>
          </w:tcPr>
          <w:p w14:paraId="2EF7CDFC" w14:textId="77777777" w:rsidR="009B0D3A" w:rsidRPr="009B0D3A" w:rsidRDefault="009B0D3A" w:rsidP="00B25085">
            <w:pPr>
              <w:pStyle w:val="TAC"/>
              <w:rPr>
                <w:highlight w:val="lightGray"/>
              </w:rPr>
            </w:pPr>
          </w:p>
        </w:tc>
        <w:tc>
          <w:tcPr>
            <w:tcW w:w="807" w:type="dxa"/>
            <w:tcBorders>
              <w:left w:val="single" w:sz="6" w:space="0" w:color="auto"/>
              <w:right w:val="single" w:sz="6" w:space="0" w:color="auto"/>
            </w:tcBorders>
            <w:shd w:val="clear" w:color="auto" w:fill="auto"/>
          </w:tcPr>
          <w:p w14:paraId="73A60EF7" w14:textId="77777777" w:rsidR="009B0D3A" w:rsidRPr="009B0D3A" w:rsidRDefault="009B0D3A" w:rsidP="00B2508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4991271" w14:textId="77777777" w:rsidR="009B0D3A" w:rsidRPr="009B0D3A" w:rsidDel="00836998" w:rsidRDefault="009B0D3A" w:rsidP="00B25085">
            <w:pPr>
              <w:pStyle w:val="TAC"/>
              <w:rPr>
                <w:highlight w:val="lightGray"/>
                <w:lang w:eastAsia="zh-CN"/>
              </w:rPr>
            </w:pPr>
            <w:r w:rsidRPr="009B0D3A">
              <w:rPr>
                <w:highlight w:val="lightGray"/>
                <w:lang w:eastAsia="zh-CN"/>
              </w:rPr>
              <w:t>NR</w:t>
            </w:r>
            <w:r w:rsidRPr="009B0D3A">
              <w:rPr>
                <w:highlight w:val="lightGray"/>
              </w:rPr>
              <w:t>_</w:t>
            </w:r>
            <w:r w:rsidRPr="009B0D3A">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654481" w14:textId="77777777" w:rsidR="009B0D3A" w:rsidRPr="009B0D3A" w:rsidRDefault="009B0D3A" w:rsidP="00B25085">
            <w:pPr>
              <w:pStyle w:val="TAC"/>
              <w:rPr>
                <w:highlight w:val="lightGray"/>
              </w:rPr>
            </w:pPr>
            <w:r w:rsidRPr="009B0D3A">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01DF55" w14:textId="77777777" w:rsidR="009B0D3A" w:rsidRPr="009B0D3A" w:rsidRDefault="009B0D3A" w:rsidP="00B25085">
            <w:pPr>
              <w:pStyle w:val="TAC"/>
              <w:rPr>
                <w:rFonts w:cs="Arial"/>
                <w:highlight w:val="lightGray"/>
                <w:lang w:val="sv-SE"/>
              </w:rPr>
            </w:pPr>
            <w:r w:rsidRPr="009B0D3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E18AE3"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9D31F" w14:textId="77777777" w:rsidR="009B0D3A" w:rsidRPr="009B0D3A" w:rsidRDefault="009B0D3A" w:rsidP="00B25085">
            <w:pPr>
              <w:pStyle w:val="TAC"/>
              <w:rPr>
                <w:highlight w:val="lightGray"/>
              </w:rPr>
            </w:pPr>
            <w:r w:rsidRPr="009B0D3A">
              <w:rPr>
                <w:highlight w:val="lightGray"/>
              </w:rPr>
              <w:t>-50</w:t>
            </w:r>
          </w:p>
        </w:tc>
      </w:tr>
      <w:tr w:rsidR="009B0D3A" w:rsidRPr="009B0D3A" w14:paraId="7FDC620E" w14:textId="77777777" w:rsidTr="00B25085">
        <w:trPr>
          <w:jc w:val="center"/>
        </w:trPr>
        <w:tc>
          <w:tcPr>
            <w:tcW w:w="1033" w:type="dxa"/>
            <w:tcBorders>
              <w:left w:val="single" w:sz="4" w:space="0" w:color="auto"/>
              <w:right w:val="single" w:sz="6" w:space="0" w:color="auto"/>
            </w:tcBorders>
            <w:shd w:val="clear" w:color="auto" w:fill="auto"/>
          </w:tcPr>
          <w:p w14:paraId="654F0B0C" w14:textId="77777777" w:rsidR="009B0D3A" w:rsidRPr="009B0D3A" w:rsidRDefault="009B0D3A" w:rsidP="00B25085">
            <w:pPr>
              <w:pStyle w:val="TAC"/>
              <w:rPr>
                <w:highlight w:val="lightGray"/>
              </w:rPr>
            </w:pPr>
          </w:p>
        </w:tc>
        <w:tc>
          <w:tcPr>
            <w:tcW w:w="1049" w:type="dxa"/>
            <w:tcBorders>
              <w:left w:val="single" w:sz="6" w:space="0" w:color="auto"/>
              <w:right w:val="single" w:sz="6" w:space="0" w:color="auto"/>
            </w:tcBorders>
            <w:shd w:val="clear" w:color="auto" w:fill="auto"/>
          </w:tcPr>
          <w:p w14:paraId="2467BB28" w14:textId="77777777" w:rsidR="009B0D3A" w:rsidRPr="009B0D3A" w:rsidRDefault="009B0D3A" w:rsidP="00B25085">
            <w:pPr>
              <w:pStyle w:val="TAC"/>
              <w:rPr>
                <w:highlight w:val="lightGray"/>
              </w:rPr>
            </w:pPr>
          </w:p>
        </w:tc>
        <w:tc>
          <w:tcPr>
            <w:tcW w:w="807" w:type="dxa"/>
            <w:tcBorders>
              <w:left w:val="single" w:sz="6" w:space="0" w:color="auto"/>
              <w:right w:val="single" w:sz="6" w:space="0" w:color="auto"/>
            </w:tcBorders>
            <w:shd w:val="clear" w:color="auto" w:fill="auto"/>
          </w:tcPr>
          <w:p w14:paraId="3A83A14F" w14:textId="77777777" w:rsidR="009B0D3A" w:rsidRPr="009B0D3A" w:rsidRDefault="009B0D3A" w:rsidP="00B2508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D01AE1" w14:textId="77777777" w:rsidR="009B0D3A" w:rsidRPr="009B0D3A" w:rsidRDefault="009B0D3A" w:rsidP="00B25085">
            <w:pPr>
              <w:pStyle w:val="TAC"/>
              <w:rPr>
                <w:highlight w:val="yellow"/>
                <w:lang w:eastAsia="zh-CN"/>
              </w:rPr>
            </w:pPr>
            <w:r w:rsidRPr="009B0D3A">
              <w:rPr>
                <w:highlight w:val="yellow"/>
                <w:lang w:eastAsia="zh-CN"/>
              </w:rPr>
              <w:t>NR</w:t>
            </w:r>
            <w:r w:rsidRPr="009B0D3A">
              <w:rPr>
                <w:highlight w:val="yellow"/>
              </w:rPr>
              <w:t>_</w:t>
            </w:r>
            <w:r w:rsidRPr="009B0D3A">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A41901" w14:textId="77777777" w:rsidR="009B0D3A" w:rsidRPr="009B0D3A" w:rsidRDefault="009B0D3A" w:rsidP="00B25085">
            <w:pPr>
              <w:pStyle w:val="TAC"/>
              <w:rPr>
                <w:highlight w:val="yellow"/>
              </w:rPr>
            </w:pPr>
            <w:r w:rsidRPr="009B0D3A">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3174" w14:textId="77777777" w:rsidR="009B0D3A" w:rsidRPr="009B0D3A" w:rsidRDefault="009B0D3A" w:rsidP="00B25085">
            <w:pPr>
              <w:pStyle w:val="TAC"/>
              <w:rPr>
                <w:rFonts w:cs="Arial"/>
                <w:highlight w:val="yellow"/>
                <w:lang w:val="sv-SE"/>
              </w:rPr>
            </w:pPr>
            <w:r w:rsidRPr="009B0D3A">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55ECCE"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6A877B" w14:textId="77777777" w:rsidR="009B0D3A" w:rsidRPr="009B0D3A" w:rsidRDefault="009B0D3A" w:rsidP="00B25085">
            <w:pPr>
              <w:pStyle w:val="TAC"/>
              <w:rPr>
                <w:highlight w:val="lightGray"/>
              </w:rPr>
            </w:pPr>
            <w:r w:rsidRPr="009B0D3A">
              <w:rPr>
                <w:highlight w:val="yellow"/>
              </w:rPr>
              <w:t>-50</w:t>
            </w:r>
          </w:p>
        </w:tc>
      </w:tr>
      <w:tr w:rsidR="009B0D3A" w:rsidRPr="009B0D3A" w14:paraId="2C1DA169" w14:textId="77777777" w:rsidTr="00B2508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4AAB443" w14:textId="77777777" w:rsidR="009B0D3A" w:rsidRPr="009B0D3A" w:rsidRDefault="009B0D3A" w:rsidP="00B25085">
            <w:pPr>
              <w:pStyle w:val="TAC"/>
              <w:rPr>
                <w:highlight w:val="lightGray"/>
              </w:rPr>
            </w:pPr>
            <w:r w:rsidRPr="009B0D3A">
              <w:rPr>
                <w:highlight w:val="lightGray"/>
              </w:rPr>
              <w:sym w:font="Symbol" w:char="F0B1"/>
            </w:r>
            <w:r w:rsidRPr="009B0D3A">
              <w:rPr>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3D24DDF" w14:textId="77777777" w:rsidR="009B0D3A" w:rsidRPr="009B0D3A" w:rsidRDefault="009B0D3A" w:rsidP="00B25085">
            <w:pPr>
              <w:pStyle w:val="TAC"/>
              <w:rPr>
                <w:highlight w:val="lightGray"/>
              </w:rPr>
            </w:pPr>
            <w:r w:rsidRPr="009B0D3A">
              <w:rPr>
                <w:highlight w:val="lightGray"/>
              </w:rPr>
              <w:sym w:font="Symbol" w:char="F0B1"/>
            </w:r>
            <w:r w:rsidRPr="009B0D3A">
              <w:rPr>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1602548F" w14:textId="77777777" w:rsidR="009B0D3A" w:rsidRPr="009B0D3A" w:rsidRDefault="009B0D3A" w:rsidP="00B25085">
            <w:pPr>
              <w:pStyle w:val="TAC"/>
              <w:rPr>
                <w:highlight w:val="lightGray"/>
              </w:rPr>
            </w:pPr>
            <w:r w:rsidRPr="009B0D3A">
              <w:rPr>
                <w:highlight w:val="lightGray"/>
              </w:rPr>
              <w:sym w:font="Symbol" w:char="F0B3"/>
            </w:r>
            <w:r w:rsidRPr="009B0D3A">
              <w:rPr>
                <w:highlight w:val="lightGray"/>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729EAE" w14:textId="77777777" w:rsidR="009B0D3A" w:rsidRPr="009B0D3A" w:rsidRDefault="009B0D3A" w:rsidP="00B25085">
            <w:pPr>
              <w:pStyle w:val="TAC"/>
              <w:rPr>
                <w:highlight w:val="lightGray"/>
              </w:rPr>
            </w:pPr>
            <w:r w:rsidRPr="009B0D3A">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23E63E9" w14:textId="77777777" w:rsidR="009B0D3A" w:rsidRPr="009B0D3A" w:rsidRDefault="009B0D3A" w:rsidP="00B25085">
            <w:pPr>
              <w:pStyle w:val="TAC"/>
              <w:rPr>
                <w:highlight w:val="lightGray"/>
              </w:rPr>
            </w:pPr>
            <w:r w:rsidRPr="009B0D3A">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E8BAE4C" w14:textId="77777777" w:rsidR="009B0D3A" w:rsidRPr="009B0D3A" w:rsidRDefault="009B0D3A" w:rsidP="00B25085">
            <w:pPr>
              <w:pStyle w:val="TAC"/>
              <w:rPr>
                <w:highlight w:val="lightGray"/>
              </w:rPr>
            </w:pPr>
            <w:r w:rsidRPr="009B0D3A">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AA6C7A" w14:textId="77777777" w:rsidR="009B0D3A" w:rsidRPr="009B0D3A" w:rsidRDefault="009B0D3A" w:rsidP="00B25085">
            <w:pPr>
              <w:pStyle w:val="TAC"/>
              <w:rPr>
                <w:highlight w:val="lightGray"/>
              </w:rPr>
            </w:pPr>
            <w:r w:rsidRPr="009B0D3A">
              <w:rPr>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8108079" w14:textId="77777777" w:rsidR="009B0D3A" w:rsidRPr="009B0D3A" w:rsidRDefault="009B0D3A" w:rsidP="00B25085">
            <w:pPr>
              <w:pStyle w:val="TAC"/>
              <w:rPr>
                <w:highlight w:val="lightGray"/>
              </w:rPr>
            </w:pPr>
            <w:r w:rsidRPr="009B0D3A">
              <w:rPr>
                <w:highlight w:val="lightGray"/>
              </w:rPr>
              <w:t>Note 3</w:t>
            </w:r>
          </w:p>
        </w:tc>
      </w:tr>
      <w:tr w:rsidR="009B0D3A" w:rsidRPr="009C5807" w14:paraId="4B616B44" w14:textId="77777777" w:rsidTr="00B2508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C611F0" w14:textId="77777777" w:rsidR="009B0D3A" w:rsidRPr="009B0D3A" w:rsidRDefault="009B0D3A" w:rsidP="00B25085">
            <w:pPr>
              <w:pStyle w:val="TAN"/>
              <w:rPr>
                <w:highlight w:val="lightGray"/>
              </w:rPr>
            </w:pPr>
            <w:r w:rsidRPr="009B0D3A">
              <w:rPr>
                <w:highlight w:val="lightGray"/>
              </w:rPr>
              <w:t>NOTE 1:</w:t>
            </w:r>
            <w:r w:rsidRPr="009B0D3A">
              <w:rPr>
                <w:highlight w:val="lightGray"/>
              </w:rPr>
              <w:tab/>
              <w:t>Io is assumed to have constant EPRE across the bandwidth.</w:t>
            </w:r>
          </w:p>
          <w:p w14:paraId="54AAE107" w14:textId="77777777" w:rsidR="009B0D3A" w:rsidRPr="009B0D3A" w:rsidRDefault="009B0D3A" w:rsidP="00B25085">
            <w:pPr>
              <w:pStyle w:val="TAN"/>
              <w:rPr>
                <w:highlight w:val="lightGray"/>
              </w:rPr>
            </w:pPr>
            <w:r w:rsidRPr="009B0D3A">
              <w:rPr>
                <w:highlight w:val="lightGray"/>
              </w:rPr>
              <w:t>NOTE 2:</w:t>
            </w:r>
            <w:r w:rsidRPr="009B0D3A">
              <w:rPr>
                <w:highlight w:val="lightGray"/>
              </w:rPr>
              <w:tab/>
              <w:t>The parameter SSB Ês/Iot is the minimum SSB Ês/Iot of the pair of cells to which the requirement applies.</w:t>
            </w:r>
          </w:p>
          <w:p w14:paraId="3A87B644" w14:textId="77777777" w:rsidR="009B0D3A" w:rsidRPr="009B0D3A" w:rsidRDefault="009B0D3A" w:rsidP="00B25085">
            <w:pPr>
              <w:pStyle w:val="TAN"/>
              <w:rPr>
                <w:highlight w:val="lightGray"/>
              </w:rPr>
            </w:pPr>
            <w:r w:rsidRPr="009B0D3A">
              <w:rPr>
                <w:highlight w:val="lightGray"/>
              </w:rPr>
              <w:t>NOTE 3:</w:t>
            </w:r>
            <w:r w:rsidRPr="009B0D3A">
              <w:rPr>
                <w:highlight w:val="lightGray"/>
              </w:rPr>
              <w:tab/>
              <w:t>The same bands and the same Io conditions for each band apply for this requirement as for the corresponding highest accuracy requirement.</w:t>
            </w:r>
          </w:p>
          <w:p w14:paraId="036817B0" w14:textId="77777777" w:rsidR="009B0D3A" w:rsidRPr="009C5807" w:rsidRDefault="009B0D3A" w:rsidP="00B25085">
            <w:pPr>
              <w:pStyle w:val="TAN"/>
            </w:pPr>
            <w:r w:rsidRPr="009B0D3A">
              <w:rPr>
                <w:highlight w:val="lightGray"/>
              </w:rPr>
              <w:t>NOTE 4:</w:t>
            </w:r>
            <w:r w:rsidRPr="009B0D3A">
              <w:rPr>
                <w:highlight w:val="lightGray"/>
              </w:rPr>
              <w:tab/>
              <w:t>NR operating band groups in FR1 are as defined in clause 3.5.2.</w:t>
            </w:r>
          </w:p>
        </w:tc>
      </w:tr>
    </w:tbl>
    <w:p w14:paraId="76761218" w14:textId="77777777" w:rsidR="009B0D3A" w:rsidRDefault="009B0D3A" w:rsidP="00EE0968">
      <w:pPr>
        <w:jc w:val="both"/>
        <w:rPr>
          <w:rFonts w:ascii="Arial" w:hAnsi="Arial" w:cs="Arial"/>
        </w:rPr>
      </w:pPr>
    </w:p>
    <w:p w14:paraId="56173606" w14:textId="03C137FA" w:rsidR="000D09DB" w:rsidRDefault="00F55AC0" w:rsidP="006E1976">
      <w:pPr>
        <w:jc w:val="both"/>
        <w:rPr>
          <w:rFonts w:ascii="Arial" w:hAnsi="Arial" w:cs="Arial"/>
        </w:rPr>
      </w:pPr>
      <w:r>
        <w:rPr>
          <w:rFonts w:ascii="Arial" w:hAnsi="Arial" w:cs="Arial"/>
        </w:rPr>
        <w:t>To</w:t>
      </w:r>
      <w:r w:rsidR="001432F3">
        <w:rPr>
          <w:rFonts w:ascii="Arial" w:hAnsi="Arial" w:cs="Arial"/>
        </w:rPr>
        <w:t xml:space="preserve"> </w:t>
      </w:r>
      <w:r>
        <w:rPr>
          <w:rFonts w:ascii="Arial" w:hAnsi="Arial" w:cs="Arial"/>
        </w:rPr>
        <w:t xml:space="preserve">apply accuracy requirements, </w:t>
      </w:r>
      <w:r w:rsidR="001432F3">
        <w:rPr>
          <w:rFonts w:ascii="Arial" w:hAnsi="Arial" w:cs="Arial"/>
        </w:rPr>
        <w:t>the conditions in TS 38.133 clause B.</w:t>
      </w:r>
      <w:r>
        <w:rPr>
          <w:rFonts w:ascii="Arial" w:hAnsi="Arial" w:cs="Arial"/>
        </w:rPr>
        <w:t>2</w:t>
      </w:r>
      <w:r w:rsidR="001432F3">
        <w:rPr>
          <w:rFonts w:ascii="Arial" w:hAnsi="Arial" w:cs="Arial"/>
        </w:rPr>
        <w:t xml:space="preserve">.2 </w:t>
      </w:r>
      <w:r w:rsidR="000D09DB">
        <w:rPr>
          <w:rFonts w:ascii="Arial" w:hAnsi="Arial" w:cs="Arial"/>
        </w:rPr>
        <w:t>need to be satisfied:</w:t>
      </w:r>
    </w:p>
    <w:p w14:paraId="446DAD54" w14:textId="77777777" w:rsidR="00F55AC0" w:rsidRPr="003D2087" w:rsidRDefault="00F55AC0" w:rsidP="00F55AC0">
      <w:pPr>
        <w:pStyle w:val="2"/>
        <w:rPr>
          <w:highlight w:val="lightGray"/>
        </w:rPr>
      </w:pPr>
      <w:bookmarkStart w:id="5" w:name="_Toc535476820"/>
      <w:r w:rsidRPr="003D2087">
        <w:rPr>
          <w:highlight w:val="lightGray"/>
        </w:rPr>
        <w:t>B.2.2</w:t>
      </w:r>
      <w:r w:rsidRPr="003D2087">
        <w:rPr>
          <w:highlight w:val="lightGray"/>
        </w:rPr>
        <w:tab/>
        <w:t>Conditions for NR intra-frequency measurements</w:t>
      </w:r>
    </w:p>
    <w:p w14:paraId="3E9F40E3" w14:textId="77777777" w:rsidR="00F55AC0" w:rsidRPr="003D2087" w:rsidRDefault="00F55AC0" w:rsidP="00F55AC0">
      <w:pPr>
        <w:rPr>
          <w:highlight w:val="lightGray"/>
        </w:rPr>
      </w:pPr>
      <w:r w:rsidRPr="003D2087">
        <w:rPr>
          <w:highlight w:val="lightGray"/>
        </w:rPr>
        <w:t xml:space="preserve">This clause defines the following conditions for NR intra-frequency measurements and corresponding procedures performed based on SSBs: SSB_RP and </w:t>
      </w:r>
      <w:r w:rsidRPr="003D2087">
        <w:rPr>
          <w:highlight w:val="lightGray"/>
          <w:lang w:val="en-US"/>
        </w:rPr>
        <w:t xml:space="preserve">SSB Ês/Iot, </w:t>
      </w:r>
      <w:r w:rsidRPr="003D2087">
        <w:rPr>
          <w:highlight w:val="lightGray"/>
        </w:rPr>
        <w:t>applicable for a corresponding operating band.</w:t>
      </w:r>
    </w:p>
    <w:p w14:paraId="7E892857" w14:textId="77777777" w:rsidR="00F55AC0" w:rsidRPr="003D2087" w:rsidRDefault="00F55AC0" w:rsidP="00F55AC0">
      <w:pPr>
        <w:rPr>
          <w:highlight w:val="lightGray"/>
        </w:rPr>
      </w:pPr>
      <w:r w:rsidRPr="003D2087">
        <w:rPr>
          <w:highlight w:val="lightGray"/>
        </w:rPr>
        <w:t>The conditions are defined in Table B.2.2-1 for FR1 NR cells.</w:t>
      </w:r>
    </w:p>
    <w:p w14:paraId="6EDD96AD" w14:textId="77777777" w:rsidR="00F55AC0" w:rsidRPr="003D2087" w:rsidRDefault="00F55AC0" w:rsidP="00F55AC0">
      <w:pPr>
        <w:rPr>
          <w:highlight w:val="lightGray"/>
        </w:rPr>
      </w:pPr>
      <w:r w:rsidRPr="003D2087">
        <w:rPr>
          <w:highlight w:val="lightGray"/>
        </w:rPr>
        <w:t>The conditions are defined in Table B.2.2-2 for FR2 NR cells.</w:t>
      </w:r>
    </w:p>
    <w:p w14:paraId="45EA5B77" w14:textId="77777777" w:rsidR="00F55AC0" w:rsidRPr="003D2087" w:rsidRDefault="00F55AC0" w:rsidP="00F55AC0">
      <w:pPr>
        <w:pStyle w:val="TH"/>
        <w:rPr>
          <w:highlight w:val="lightGray"/>
        </w:rPr>
      </w:pPr>
      <w:r w:rsidRPr="003D2087">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55AC0" w:rsidRPr="00F55AC0" w14:paraId="015F16E0" w14:textId="77777777" w:rsidTr="00B25085">
        <w:trPr>
          <w:trHeight w:val="105"/>
        </w:trPr>
        <w:tc>
          <w:tcPr>
            <w:tcW w:w="600" w:type="pct"/>
            <w:vMerge w:val="restart"/>
            <w:shd w:val="clear" w:color="auto" w:fill="auto"/>
            <w:vAlign w:val="center"/>
          </w:tcPr>
          <w:p w14:paraId="4AC3BE5E" w14:textId="77777777" w:rsidR="00F55AC0" w:rsidRPr="003D2087" w:rsidRDefault="00F55AC0" w:rsidP="00B25085">
            <w:pPr>
              <w:pStyle w:val="TAH"/>
              <w:rPr>
                <w:highlight w:val="lightGray"/>
              </w:rPr>
            </w:pPr>
            <w:r w:rsidRPr="003D2087">
              <w:rPr>
                <w:highlight w:val="lightGray"/>
              </w:rPr>
              <w:t>Parameter</w:t>
            </w:r>
          </w:p>
        </w:tc>
        <w:tc>
          <w:tcPr>
            <w:tcW w:w="1786" w:type="pct"/>
            <w:vMerge w:val="restart"/>
            <w:shd w:val="clear" w:color="auto" w:fill="auto"/>
            <w:vAlign w:val="center"/>
          </w:tcPr>
          <w:p w14:paraId="526B09B1" w14:textId="77777777" w:rsidR="00F55AC0" w:rsidRPr="003D2087" w:rsidRDefault="00F55AC0" w:rsidP="00B25085">
            <w:pPr>
              <w:pStyle w:val="TAH"/>
              <w:rPr>
                <w:highlight w:val="lightGray"/>
              </w:rPr>
            </w:pPr>
            <w:r w:rsidRPr="003D2087">
              <w:rPr>
                <w:highlight w:val="lightGray"/>
              </w:rPr>
              <w:t>NR operating band groups</w:t>
            </w:r>
            <w:r w:rsidRPr="003D2087">
              <w:rPr>
                <w:highlight w:val="lightGray"/>
                <w:vertAlign w:val="superscript"/>
              </w:rPr>
              <w:t xml:space="preserve"> Note1</w:t>
            </w:r>
          </w:p>
        </w:tc>
        <w:tc>
          <w:tcPr>
            <w:tcW w:w="1650" w:type="pct"/>
            <w:gridSpan w:val="2"/>
            <w:shd w:val="clear" w:color="auto" w:fill="auto"/>
            <w:vAlign w:val="center"/>
          </w:tcPr>
          <w:p w14:paraId="6F5FBA91" w14:textId="77777777" w:rsidR="00F55AC0" w:rsidRPr="003D2087" w:rsidRDefault="00F55AC0" w:rsidP="00B25085">
            <w:pPr>
              <w:pStyle w:val="TAH"/>
              <w:rPr>
                <w:highlight w:val="lightGray"/>
              </w:rPr>
            </w:pPr>
            <w:r w:rsidRPr="003D2087">
              <w:rPr>
                <w:highlight w:val="lightGray"/>
              </w:rPr>
              <w:t>Minimum SSB_RP</w:t>
            </w:r>
          </w:p>
        </w:tc>
        <w:tc>
          <w:tcPr>
            <w:tcW w:w="964" w:type="pct"/>
            <w:shd w:val="clear" w:color="auto" w:fill="auto"/>
          </w:tcPr>
          <w:p w14:paraId="468542C3" w14:textId="77777777" w:rsidR="00F55AC0" w:rsidRPr="003D2087" w:rsidRDefault="00F55AC0" w:rsidP="00B25085">
            <w:pPr>
              <w:pStyle w:val="TAH"/>
              <w:rPr>
                <w:highlight w:val="lightGray"/>
              </w:rPr>
            </w:pPr>
            <w:r w:rsidRPr="003D2087">
              <w:rPr>
                <w:highlight w:val="lightGray"/>
              </w:rPr>
              <w:t>SSB Ês/Iot</w:t>
            </w:r>
          </w:p>
        </w:tc>
      </w:tr>
      <w:tr w:rsidR="00F55AC0" w:rsidRPr="00F55AC0" w14:paraId="1A574EA4" w14:textId="77777777" w:rsidTr="00B25085">
        <w:trPr>
          <w:trHeight w:val="105"/>
        </w:trPr>
        <w:tc>
          <w:tcPr>
            <w:tcW w:w="600" w:type="pct"/>
            <w:vMerge/>
            <w:shd w:val="clear" w:color="auto" w:fill="auto"/>
          </w:tcPr>
          <w:p w14:paraId="37FD2F4C" w14:textId="77777777" w:rsidR="00F55AC0" w:rsidRPr="003D2087" w:rsidRDefault="00F55AC0" w:rsidP="00B25085">
            <w:pPr>
              <w:pStyle w:val="TAH"/>
              <w:rPr>
                <w:highlight w:val="lightGray"/>
              </w:rPr>
            </w:pPr>
          </w:p>
        </w:tc>
        <w:tc>
          <w:tcPr>
            <w:tcW w:w="1786" w:type="pct"/>
            <w:vMerge/>
            <w:shd w:val="clear" w:color="auto" w:fill="auto"/>
            <w:vAlign w:val="center"/>
          </w:tcPr>
          <w:p w14:paraId="070C38A0" w14:textId="77777777" w:rsidR="00F55AC0" w:rsidRPr="003D2087" w:rsidRDefault="00F55AC0" w:rsidP="00B25085">
            <w:pPr>
              <w:pStyle w:val="TAH"/>
              <w:rPr>
                <w:highlight w:val="lightGray"/>
              </w:rPr>
            </w:pPr>
          </w:p>
        </w:tc>
        <w:tc>
          <w:tcPr>
            <w:tcW w:w="1650" w:type="pct"/>
            <w:gridSpan w:val="2"/>
            <w:shd w:val="clear" w:color="auto" w:fill="auto"/>
            <w:vAlign w:val="center"/>
          </w:tcPr>
          <w:p w14:paraId="7AE51209" w14:textId="77777777" w:rsidR="00F55AC0" w:rsidRPr="003D2087" w:rsidRDefault="00F55AC0" w:rsidP="00B25085">
            <w:pPr>
              <w:pStyle w:val="TAH"/>
              <w:rPr>
                <w:highlight w:val="lightGray"/>
              </w:rPr>
            </w:pPr>
            <w:r w:rsidRPr="003D2087">
              <w:rPr>
                <w:highlight w:val="lightGray"/>
              </w:rPr>
              <w:t>dBm / SCS</w:t>
            </w:r>
            <w:r w:rsidRPr="003D2087">
              <w:rPr>
                <w:highlight w:val="lightGray"/>
                <w:vertAlign w:val="subscript"/>
              </w:rPr>
              <w:t>SSB</w:t>
            </w:r>
          </w:p>
        </w:tc>
        <w:tc>
          <w:tcPr>
            <w:tcW w:w="964" w:type="pct"/>
            <w:vMerge w:val="restart"/>
            <w:shd w:val="clear" w:color="auto" w:fill="auto"/>
            <w:vAlign w:val="center"/>
          </w:tcPr>
          <w:p w14:paraId="40F1E126" w14:textId="77777777" w:rsidR="00F55AC0" w:rsidRPr="003D2087" w:rsidRDefault="00F55AC0" w:rsidP="00B25085">
            <w:pPr>
              <w:pStyle w:val="TAH"/>
              <w:rPr>
                <w:highlight w:val="lightGray"/>
              </w:rPr>
            </w:pPr>
            <w:r w:rsidRPr="003D2087">
              <w:rPr>
                <w:highlight w:val="lightGray"/>
              </w:rPr>
              <w:t>dB</w:t>
            </w:r>
          </w:p>
        </w:tc>
      </w:tr>
      <w:tr w:rsidR="00F55AC0" w:rsidRPr="00F55AC0" w14:paraId="59943CB7" w14:textId="77777777" w:rsidTr="00B25085">
        <w:trPr>
          <w:trHeight w:val="105"/>
        </w:trPr>
        <w:tc>
          <w:tcPr>
            <w:tcW w:w="600" w:type="pct"/>
            <w:vMerge/>
            <w:shd w:val="clear" w:color="auto" w:fill="auto"/>
          </w:tcPr>
          <w:p w14:paraId="2270A945" w14:textId="77777777" w:rsidR="00F55AC0" w:rsidRPr="003D2087" w:rsidRDefault="00F55AC0" w:rsidP="00B25085">
            <w:pPr>
              <w:pStyle w:val="TAH"/>
              <w:rPr>
                <w:highlight w:val="lightGray"/>
              </w:rPr>
            </w:pPr>
          </w:p>
        </w:tc>
        <w:tc>
          <w:tcPr>
            <w:tcW w:w="1786" w:type="pct"/>
            <w:vMerge/>
            <w:shd w:val="clear" w:color="auto" w:fill="auto"/>
            <w:vAlign w:val="center"/>
          </w:tcPr>
          <w:p w14:paraId="571A7EAD" w14:textId="77777777" w:rsidR="00F55AC0" w:rsidRPr="003D2087" w:rsidRDefault="00F55AC0" w:rsidP="00B25085">
            <w:pPr>
              <w:pStyle w:val="TAH"/>
              <w:rPr>
                <w:highlight w:val="lightGray"/>
              </w:rPr>
            </w:pPr>
          </w:p>
        </w:tc>
        <w:tc>
          <w:tcPr>
            <w:tcW w:w="777" w:type="pct"/>
            <w:shd w:val="clear" w:color="auto" w:fill="auto"/>
            <w:vAlign w:val="center"/>
          </w:tcPr>
          <w:p w14:paraId="2E7A9F0C" w14:textId="77777777" w:rsidR="00F55AC0" w:rsidRPr="003D2087" w:rsidRDefault="00F55AC0" w:rsidP="00B25085">
            <w:pPr>
              <w:pStyle w:val="TAH"/>
              <w:rPr>
                <w:highlight w:val="lightGray"/>
              </w:rPr>
            </w:pPr>
            <w:r w:rsidRPr="003D2087">
              <w:rPr>
                <w:highlight w:val="lightGray"/>
              </w:rPr>
              <w:t>SCS</w:t>
            </w:r>
            <w:r w:rsidRPr="003D2087">
              <w:rPr>
                <w:highlight w:val="lightGray"/>
                <w:vertAlign w:val="subscript"/>
              </w:rPr>
              <w:t>SSB</w:t>
            </w:r>
            <w:r w:rsidRPr="003D2087">
              <w:rPr>
                <w:highlight w:val="lightGray"/>
              </w:rPr>
              <w:t xml:space="preserve"> = 15 kHz</w:t>
            </w:r>
          </w:p>
        </w:tc>
        <w:tc>
          <w:tcPr>
            <w:tcW w:w="873" w:type="pct"/>
            <w:shd w:val="clear" w:color="auto" w:fill="auto"/>
            <w:vAlign w:val="center"/>
          </w:tcPr>
          <w:p w14:paraId="31344DED" w14:textId="77777777" w:rsidR="00F55AC0" w:rsidRPr="003D2087" w:rsidRDefault="00F55AC0" w:rsidP="00B25085">
            <w:pPr>
              <w:pStyle w:val="TAH"/>
              <w:rPr>
                <w:highlight w:val="lightGray"/>
              </w:rPr>
            </w:pPr>
            <w:r w:rsidRPr="003D2087">
              <w:rPr>
                <w:highlight w:val="lightGray"/>
              </w:rPr>
              <w:t>SCS</w:t>
            </w:r>
            <w:r w:rsidRPr="003D2087">
              <w:rPr>
                <w:highlight w:val="lightGray"/>
                <w:vertAlign w:val="subscript"/>
              </w:rPr>
              <w:t>SSB</w:t>
            </w:r>
            <w:r w:rsidRPr="003D2087">
              <w:rPr>
                <w:highlight w:val="lightGray"/>
              </w:rPr>
              <w:t xml:space="preserve"> = 30 kHz</w:t>
            </w:r>
          </w:p>
        </w:tc>
        <w:tc>
          <w:tcPr>
            <w:tcW w:w="964" w:type="pct"/>
            <w:vMerge/>
            <w:shd w:val="clear" w:color="auto" w:fill="auto"/>
          </w:tcPr>
          <w:p w14:paraId="3E9E4A46" w14:textId="77777777" w:rsidR="00F55AC0" w:rsidRPr="003D2087" w:rsidRDefault="00F55AC0" w:rsidP="00B25085">
            <w:pPr>
              <w:pStyle w:val="TAH"/>
              <w:rPr>
                <w:highlight w:val="lightGray"/>
              </w:rPr>
            </w:pPr>
          </w:p>
        </w:tc>
      </w:tr>
      <w:tr w:rsidR="00F55AC0" w:rsidRPr="00F55AC0" w14:paraId="10F50AE0" w14:textId="77777777" w:rsidTr="00B25085">
        <w:tc>
          <w:tcPr>
            <w:tcW w:w="600" w:type="pct"/>
            <w:vMerge w:val="restart"/>
            <w:shd w:val="clear" w:color="auto" w:fill="auto"/>
            <w:vAlign w:val="center"/>
          </w:tcPr>
          <w:p w14:paraId="26EA17CB" w14:textId="77777777" w:rsidR="00F55AC0" w:rsidRPr="003D2087" w:rsidRDefault="00F55AC0" w:rsidP="00B25085">
            <w:pPr>
              <w:pStyle w:val="TAH"/>
              <w:rPr>
                <w:highlight w:val="lightGray"/>
              </w:rPr>
            </w:pPr>
            <w:r w:rsidRPr="003D2087">
              <w:rPr>
                <w:highlight w:val="lightGray"/>
              </w:rPr>
              <w:t>Conditions</w:t>
            </w:r>
          </w:p>
        </w:tc>
        <w:tc>
          <w:tcPr>
            <w:tcW w:w="1786" w:type="pct"/>
            <w:shd w:val="clear" w:color="auto" w:fill="auto"/>
          </w:tcPr>
          <w:p w14:paraId="7D9F7C04" w14:textId="77777777" w:rsidR="00F55AC0" w:rsidRPr="003D2087" w:rsidRDefault="00F55AC0" w:rsidP="00B25085">
            <w:pPr>
              <w:pStyle w:val="TAC"/>
              <w:rPr>
                <w:highlight w:val="lightGray"/>
              </w:rPr>
            </w:pPr>
            <w:r w:rsidRPr="003D2087">
              <w:rPr>
                <w:highlight w:val="lightGray"/>
              </w:rPr>
              <w:t xml:space="preserve">NR_FDD_FR1_A, NR_TDD_FR1_A, </w:t>
            </w:r>
            <w:r w:rsidRPr="003D2087">
              <w:rPr>
                <w:highlight w:val="lightGray"/>
                <w:lang w:val="en-US"/>
              </w:rPr>
              <w:t>NR_SDL_FR1_A</w:t>
            </w:r>
          </w:p>
        </w:tc>
        <w:tc>
          <w:tcPr>
            <w:tcW w:w="777" w:type="pct"/>
            <w:shd w:val="clear" w:color="auto" w:fill="auto"/>
            <w:vAlign w:val="center"/>
          </w:tcPr>
          <w:p w14:paraId="6A65AB46" w14:textId="77777777" w:rsidR="00F55AC0" w:rsidRPr="003D2087" w:rsidRDefault="00F55AC0" w:rsidP="00B25085">
            <w:pPr>
              <w:pStyle w:val="TAC"/>
              <w:rPr>
                <w:highlight w:val="lightGray"/>
              </w:rPr>
            </w:pPr>
            <w:r w:rsidRPr="003D2087">
              <w:rPr>
                <w:highlight w:val="lightGray"/>
              </w:rPr>
              <w:t>-127</w:t>
            </w:r>
          </w:p>
        </w:tc>
        <w:tc>
          <w:tcPr>
            <w:tcW w:w="873" w:type="pct"/>
            <w:shd w:val="clear" w:color="auto" w:fill="auto"/>
            <w:vAlign w:val="center"/>
          </w:tcPr>
          <w:p w14:paraId="59688627" w14:textId="77777777" w:rsidR="00F55AC0" w:rsidRPr="003D2087" w:rsidRDefault="00F55AC0" w:rsidP="00B25085">
            <w:pPr>
              <w:pStyle w:val="TAC"/>
              <w:rPr>
                <w:highlight w:val="lightGray"/>
              </w:rPr>
            </w:pPr>
            <w:r w:rsidRPr="003D2087">
              <w:rPr>
                <w:highlight w:val="lightGray"/>
              </w:rPr>
              <w:t>-124</w:t>
            </w:r>
          </w:p>
        </w:tc>
        <w:tc>
          <w:tcPr>
            <w:tcW w:w="964" w:type="pct"/>
            <w:vMerge w:val="restart"/>
            <w:shd w:val="clear" w:color="auto" w:fill="auto"/>
            <w:vAlign w:val="center"/>
          </w:tcPr>
          <w:p w14:paraId="19EF6B53" w14:textId="77777777" w:rsidR="00F55AC0" w:rsidRPr="003D2087" w:rsidRDefault="00F55AC0" w:rsidP="00B25085">
            <w:pPr>
              <w:pStyle w:val="TAC"/>
              <w:rPr>
                <w:highlight w:val="lightGray"/>
              </w:rPr>
            </w:pPr>
            <w:r w:rsidRPr="003D2087">
              <w:rPr>
                <w:highlight w:val="yellow"/>
              </w:rPr>
              <w:sym w:font="Symbol" w:char="F0B3"/>
            </w:r>
            <w:r w:rsidRPr="003D2087">
              <w:rPr>
                <w:highlight w:val="yellow"/>
              </w:rPr>
              <w:t xml:space="preserve"> -6</w:t>
            </w:r>
          </w:p>
        </w:tc>
      </w:tr>
      <w:tr w:rsidR="00F55AC0" w:rsidRPr="00F55AC0" w14:paraId="7272AAF5" w14:textId="77777777" w:rsidTr="00B25085">
        <w:tc>
          <w:tcPr>
            <w:tcW w:w="600" w:type="pct"/>
            <w:vMerge/>
            <w:shd w:val="clear" w:color="auto" w:fill="auto"/>
            <w:vAlign w:val="center"/>
          </w:tcPr>
          <w:p w14:paraId="23AEDDF0" w14:textId="77777777" w:rsidR="00F55AC0" w:rsidRPr="003D2087" w:rsidRDefault="00F55AC0" w:rsidP="00B25085">
            <w:pPr>
              <w:keepNext/>
              <w:keepLines/>
              <w:spacing w:after="0"/>
              <w:jc w:val="center"/>
              <w:rPr>
                <w:rFonts w:ascii="Arial" w:hAnsi="Arial" w:cs="Arial"/>
                <w:b/>
                <w:sz w:val="18"/>
                <w:highlight w:val="lightGray"/>
              </w:rPr>
            </w:pPr>
          </w:p>
        </w:tc>
        <w:tc>
          <w:tcPr>
            <w:tcW w:w="1786" w:type="pct"/>
            <w:shd w:val="clear" w:color="auto" w:fill="auto"/>
            <w:vAlign w:val="center"/>
          </w:tcPr>
          <w:p w14:paraId="0684FA43" w14:textId="77777777" w:rsidR="00F55AC0" w:rsidRPr="003D2087" w:rsidRDefault="00F55AC0" w:rsidP="00B25085">
            <w:pPr>
              <w:pStyle w:val="TAC"/>
              <w:rPr>
                <w:highlight w:val="lightGray"/>
                <w:lang w:val="sv-SE"/>
              </w:rPr>
            </w:pPr>
            <w:r w:rsidRPr="003D2087">
              <w:rPr>
                <w:highlight w:val="lightGray"/>
                <w:lang w:val="sv-SE"/>
              </w:rPr>
              <w:t>NR_FDD_FR1_B</w:t>
            </w:r>
          </w:p>
        </w:tc>
        <w:tc>
          <w:tcPr>
            <w:tcW w:w="777" w:type="pct"/>
            <w:shd w:val="clear" w:color="auto" w:fill="auto"/>
          </w:tcPr>
          <w:p w14:paraId="3681870D" w14:textId="77777777" w:rsidR="00F55AC0" w:rsidRPr="003D2087" w:rsidRDefault="00F55AC0" w:rsidP="00B25085">
            <w:pPr>
              <w:pStyle w:val="TAC"/>
              <w:rPr>
                <w:highlight w:val="lightGray"/>
              </w:rPr>
            </w:pPr>
            <w:r w:rsidRPr="003D2087">
              <w:rPr>
                <w:highlight w:val="lightGray"/>
              </w:rPr>
              <w:t>-126.5</w:t>
            </w:r>
          </w:p>
        </w:tc>
        <w:tc>
          <w:tcPr>
            <w:tcW w:w="873" w:type="pct"/>
            <w:shd w:val="clear" w:color="auto" w:fill="auto"/>
          </w:tcPr>
          <w:p w14:paraId="2226C5BB" w14:textId="77777777" w:rsidR="00F55AC0" w:rsidRPr="003D2087" w:rsidRDefault="00F55AC0" w:rsidP="00B25085">
            <w:pPr>
              <w:pStyle w:val="TAC"/>
              <w:rPr>
                <w:highlight w:val="lightGray"/>
                <w:lang w:val="sv-SE"/>
              </w:rPr>
            </w:pPr>
            <w:r w:rsidRPr="003D2087">
              <w:rPr>
                <w:highlight w:val="lightGray"/>
              </w:rPr>
              <w:t>-123.5</w:t>
            </w:r>
          </w:p>
        </w:tc>
        <w:tc>
          <w:tcPr>
            <w:tcW w:w="964" w:type="pct"/>
            <w:vMerge/>
            <w:shd w:val="clear" w:color="auto" w:fill="auto"/>
            <w:vAlign w:val="center"/>
          </w:tcPr>
          <w:p w14:paraId="447C5FC4" w14:textId="77777777" w:rsidR="00F55AC0" w:rsidRPr="003D2087" w:rsidRDefault="00F55AC0" w:rsidP="00B25085">
            <w:pPr>
              <w:pStyle w:val="TAC"/>
              <w:rPr>
                <w:highlight w:val="lightGray"/>
                <w:lang w:val="sv-SE"/>
              </w:rPr>
            </w:pPr>
          </w:p>
        </w:tc>
      </w:tr>
      <w:tr w:rsidR="00F55AC0" w:rsidRPr="00F55AC0" w14:paraId="764DE0D7" w14:textId="77777777" w:rsidTr="00B25085">
        <w:tc>
          <w:tcPr>
            <w:tcW w:w="600" w:type="pct"/>
            <w:vMerge/>
            <w:shd w:val="clear" w:color="auto" w:fill="auto"/>
            <w:vAlign w:val="center"/>
          </w:tcPr>
          <w:p w14:paraId="34156128" w14:textId="77777777" w:rsidR="00F55AC0" w:rsidRPr="003D2087" w:rsidRDefault="00F55AC0" w:rsidP="00B25085">
            <w:pPr>
              <w:keepNext/>
              <w:keepLines/>
              <w:spacing w:after="0"/>
              <w:jc w:val="center"/>
              <w:rPr>
                <w:rFonts w:ascii="Arial" w:hAnsi="Arial" w:cs="Arial"/>
                <w:b/>
                <w:sz w:val="18"/>
                <w:highlight w:val="lightGray"/>
              </w:rPr>
            </w:pPr>
          </w:p>
        </w:tc>
        <w:tc>
          <w:tcPr>
            <w:tcW w:w="1786" w:type="pct"/>
            <w:shd w:val="clear" w:color="auto" w:fill="auto"/>
            <w:vAlign w:val="center"/>
          </w:tcPr>
          <w:p w14:paraId="333D0197" w14:textId="77777777" w:rsidR="00F55AC0" w:rsidRPr="003D2087" w:rsidRDefault="00F55AC0" w:rsidP="00B25085">
            <w:pPr>
              <w:pStyle w:val="TAC"/>
              <w:rPr>
                <w:highlight w:val="lightGray"/>
                <w:lang w:val="sv-SE"/>
              </w:rPr>
            </w:pPr>
            <w:r w:rsidRPr="003D2087">
              <w:rPr>
                <w:highlight w:val="lightGray"/>
                <w:lang w:val="sv-SE"/>
              </w:rPr>
              <w:t>NR_TDD_FR1_C</w:t>
            </w:r>
          </w:p>
        </w:tc>
        <w:tc>
          <w:tcPr>
            <w:tcW w:w="777" w:type="pct"/>
            <w:shd w:val="clear" w:color="auto" w:fill="auto"/>
            <w:vAlign w:val="center"/>
          </w:tcPr>
          <w:p w14:paraId="4672D153" w14:textId="77777777" w:rsidR="00F55AC0" w:rsidRPr="003D2087" w:rsidRDefault="00F55AC0" w:rsidP="00B25085">
            <w:pPr>
              <w:pStyle w:val="TAC"/>
              <w:rPr>
                <w:highlight w:val="lightGray"/>
              </w:rPr>
            </w:pPr>
            <w:r w:rsidRPr="003D2087">
              <w:rPr>
                <w:highlight w:val="lightGray"/>
              </w:rPr>
              <w:t>-126</w:t>
            </w:r>
          </w:p>
        </w:tc>
        <w:tc>
          <w:tcPr>
            <w:tcW w:w="873" w:type="pct"/>
            <w:shd w:val="clear" w:color="auto" w:fill="auto"/>
            <w:vAlign w:val="center"/>
          </w:tcPr>
          <w:p w14:paraId="3DD54454" w14:textId="77777777" w:rsidR="00F55AC0" w:rsidRPr="003D2087" w:rsidRDefault="00F55AC0" w:rsidP="00B25085">
            <w:pPr>
              <w:pStyle w:val="TAC"/>
              <w:rPr>
                <w:highlight w:val="lightGray"/>
                <w:lang w:val="sv-SE"/>
              </w:rPr>
            </w:pPr>
            <w:r w:rsidRPr="003D2087">
              <w:rPr>
                <w:highlight w:val="lightGray"/>
              </w:rPr>
              <w:t>-123</w:t>
            </w:r>
          </w:p>
        </w:tc>
        <w:tc>
          <w:tcPr>
            <w:tcW w:w="964" w:type="pct"/>
            <w:vMerge/>
            <w:shd w:val="clear" w:color="auto" w:fill="auto"/>
            <w:vAlign w:val="center"/>
          </w:tcPr>
          <w:p w14:paraId="39AB28ED" w14:textId="77777777" w:rsidR="00F55AC0" w:rsidRPr="003D2087" w:rsidRDefault="00F55AC0" w:rsidP="00B25085">
            <w:pPr>
              <w:pStyle w:val="TAC"/>
              <w:rPr>
                <w:highlight w:val="lightGray"/>
                <w:lang w:val="sv-SE"/>
              </w:rPr>
            </w:pPr>
          </w:p>
        </w:tc>
      </w:tr>
      <w:tr w:rsidR="00F55AC0" w:rsidRPr="00F55AC0" w14:paraId="15B020EC" w14:textId="77777777" w:rsidTr="00B25085">
        <w:tc>
          <w:tcPr>
            <w:tcW w:w="600" w:type="pct"/>
            <w:vMerge/>
            <w:shd w:val="clear" w:color="auto" w:fill="auto"/>
            <w:vAlign w:val="center"/>
          </w:tcPr>
          <w:p w14:paraId="24B782A8" w14:textId="77777777" w:rsidR="00F55AC0" w:rsidRPr="003D2087" w:rsidRDefault="00F55AC0" w:rsidP="00B25085">
            <w:pPr>
              <w:keepNext/>
              <w:keepLines/>
              <w:spacing w:after="0"/>
              <w:jc w:val="center"/>
              <w:rPr>
                <w:rFonts w:ascii="Arial" w:hAnsi="Arial" w:cs="Arial"/>
                <w:b/>
                <w:sz w:val="18"/>
                <w:highlight w:val="lightGray"/>
              </w:rPr>
            </w:pPr>
          </w:p>
        </w:tc>
        <w:tc>
          <w:tcPr>
            <w:tcW w:w="1786" w:type="pct"/>
            <w:shd w:val="clear" w:color="auto" w:fill="auto"/>
            <w:vAlign w:val="center"/>
          </w:tcPr>
          <w:p w14:paraId="2F1C25E6" w14:textId="77777777" w:rsidR="00F55AC0" w:rsidRPr="003D2087" w:rsidRDefault="00F55AC0" w:rsidP="00B25085">
            <w:pPr>
              <w:pStyle w:val="TAC"/>
              <w:rPr>
                <w:highlight w:val="lightGray"/>
                <w:lang w:val="sv-SE"/>
              </w:rPr>
            </w:pPr>
            <w:r w:rsidRPr="003D2087">
              <w:rPr>
                <w:highlight w:val="lightGray"/>
                <w:lang w:val="sv-SE"/>
              </w:rPr>
              <w:t>NR_FDD_FR1_D, NR_TDD_FR1_D</w:t>
            </w:r>
          </w:p>
        </w:tc>
        <w:tc>
          <w:tcPr>
            <w:tcW w:w="777" w:type="pct"/>
            <w:shd w:val="clear" w:color="auto" w:fill="auto"/>
            <w:vAlign w:val="center"/>
          </w:tcPr>
          <w:p w14:paraId="65E6AB3D" w14:textId="77777777" w:rsidR="00F55AC0" w:rsidRPr="003D2087" w:rsidRDefault="00F55AC0" w:rsidP="00B25085">
            <w:pPr>
              <w:pStyle w:val="TAC"/>
              <w:rPr>
                <w:highlight w:val="lightGray"/>
              </w:rPr>
            </w:pPr>
            <w:r w:rsidRPr="003D2087">
              <w:rPr>
                <w:highlight w:val="lightGray"/>
              </w:rPr>
              <w:t>-125.5</w:t>
            </w:r>
          </w:p>
        </w:tc>
        <w:tc>
          <w:tcPr>
            <w:tcW w:w="873" w:type="pct"/>
            <w:shd w:val="clear" w:color="auto" w:fill="auto"/>
            <w:vAlign w:val="center"/>
          </w:tcPr>
          <w:p w14:paraId="5D443653" w14:textId="77777777" w:rsidR="00F55AC0" w:rsidRPr="003D2087" w:rsidRDefault="00F55AC0" w:rsidP="00B25085">
            <w:pPr>
              <w:pStyle w:val="TAC"/>
              <w:rPr>
                <w:highlight w:val="lightGray"/>
              </w:rPr>
            </w:pPr>
            <w:r w:rsidRPr="003D2087">
              <w:rPr>
                <w:highlight w:val="lightGray"/>
              </w:rPr>
              <w:t>-122.5</w:t>
            </w:r>
          </w:p>
        </w:tc>
        <w:tc>
          <w:tcPr>
            <w:tcW w:w="964" w:type="pct"/>
            <w:vMerge/>
            <w:shd w:val="clear" w:color="auto" w:fill="auto"/>
            <w:vAlign w:val="center"/>
          </w:tcPr>
          <w:p w14:paraId="1CE4EEF6" w14:textId="77777777" w:rsidR="00F55AC0" w:rsidRPr="003D2087" w:rsidRDefault="00F55AC0" w:rsidP="00B25085">
            <w:pPr>
              <w:pStyle w:val="TAC"/>
              <w:rPr>
                <w:highlight w:val="lightGray"/>
                <w:lang w:val="sv-SE"/>
              </w:rPr>
            </w:pPr>
          </w:p>
        </w:tc>
      </w:tr>
      <w:tr w:rsidR="00F55AC0" w:rsidRPr="00F55AC0" w14:paraId="4E006917" w14:textId="77777777" w:rsidTr="00B25085">
        <w:tc>
          <w:tcPr>
            <w:tcW w:w="600" w:type="pct"/>
            <w:vMerge/>
            <w:shd w:val="clear" w:color="auto" w:fill="auto"/>
            <w:vAlign w:val="center"/>
          </w:tcPr>
          <w:p w14:paraId="20EBB123" w14:textId="77777777" w:rsidR="00F55AC0" w:rsidRPr="003D2087" w:rsidRDefault="00F55AC0" w:rsidP="00B2508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CF7566C" w14:textId="77777777" w:rsidR="00F55AC0" w:rsidRPr="003D2087" w:rsidRDefault="00F55AC0" w:rsidP="00B25085">
            <w:pPr>
              <w:pStyle w:val="TAC"/>
              <w:rPr>
                <w:highlight w:val="lightGray"/>
                <w:lang w:val="sv-SE"/>
              </w:rPr>
            </w:pPr>
            <w:r w:rsidRPr="003D2087">
              <w:rPr>
                <w:highlight w:val="lightGray"/>
                <w:lang w:val="sv-SE"/>
              </w:rPr>
              <w:t>NR_FDD_FR1_E, NR_TDD_FR1_E</w:t>
            </w:r>
          </w:p>
        </w:tc>
        <w:tc>
          <w:tcPr>
            <w:tcW w:w="777" w:type="pct"/>
            <w:shd w:val="clear" w:color="auto" w:fill="auto"/>
            <w:vAlign w:val="center"/>
          </w:tcPr>
          <w:p w14:paraId="07BB2463" w14:textId="77777777" w:rsidR="00F55AC0" w:rsidRPr="003D2087" w:rsidRDefault="00F55AC0" w:rsidP="00B25085">
            <w:pPr>
              <w:pStyle w:val="TAC"/>
              <w:rPr>
                <w:highlight w:val="lightGray"/>
              </w:rPr>
            </w:pPr>
            <w:r w:rsidRPr="003D2087">
              <w:rPr>
                <w:highlight w:val="lightGray"/>
              </w:rPr>
              <w:t>-125</w:t>
            </w:r>
          </w:p>
        </w:tc>
        <w:tc>
          <w:tcPr>
            <w:tcW w:w="873" w:type="pct"/>
            <w:shd w:val="clear" w:color="auto" w:fill="auto"/>
            <w:vAlign w:val="center"/>
          </w:tcPr>
          <w:p w14:paraId="316F9174" w14:textId="77777777" w:rsidR="00F55AC0" w:rsidRPr="003D2087" w:rsidRDefault="00F55AC0" w:rsidP="00B25085">
            <w:pPr>
              <w:pStyle w:val="TAC"/>
              <w:rPr>
                <w:highlight w:val="lightGray"/>
                <w:lang w:val="sv-SE"/>
              </w:rPr>
            </w:pPr>
            <w:r w:rsidRPr="003D2087">
              <w:rPr>
                <w:highlight w:val="lightGray"/>
              </w:rPr>
              <w:t>-122</w:t>
            </w:r>
          </w:p>
        </w:tc>
        <w:tc>
          <w:tcPr>
            <w:tcW w:w="964" w:type="pct"/>
            <w:vMerge/>
            <w:shd w:val="clear" w:color="auto" w:fill="auto"/>
            <w:vAlign w:val="center"/>
          </w:tcPr>
          <w:p w14:paraId="202BDE6B" w14:textId="77777777" w:rsidR="00F55AC0" w:rsidRPr="003D2087" w:rsidRDefault="00F55AC0" w:rsidP="00B25085">
            <w:pPr>
              <w:pStyle w:val="TAC"/>
              <w:rPr>
                <w:highlight w:val="lightGray"/>
                <w:lang w:val="sv-SE"/>
              </w:rPr>
            </w:pPr>
          </w:p>
        </w:tc>
      </w:tr>
      <w:tr w:rsidR="00F55AC0" w:rsidRPr="00F55AC0" w14:paraId="4B62CA1C" w14:textId="77777777" w:rsidTr="00B25085">
        <w:tc>
          <w:tcPr>
            <w:tcW w:w="600" w:type="pct"/>
            <w:vMerge/>
            <w:shd w:val="clear" w:color="auto" w:fill="auto"/>
            <w:vAlign w:val="center"/>
          </w:tcPr>
          <w:p w14:paraId="00CC765E" w14:textId="77777777" w:rsidR="00F55AC0" w:rsidRPr="003D2087" w:rsidRDefault="00F55AC0" w:rsidP="00B2508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EE5B3EA" w14:textId="77777777" w:rsidR="00F55AC0" w:rsidRPr="003D2087" w:rsidRDefault="00F55AC0" w:rsidP="00B25085">
            <w:pPr>
              <w:pStyle w:val="TAC"/>
              <w:rPr>
                <w:highlight w:val="lightGray"/>
                <w:lang w:val="sv-SE"/>
              </w:rPr>
            </w:pPr>
            <w:r w:rsidRPr="003D2087">
              <w:rPr>
                <w:highlight w:val="lightGray"/>
                <w:lang w:val="sv-SE"/>
              </w:rPr>
              <w:t>NR_FDD_FR1_F</w:t>
            </w:r>
          </w:p>
        </w:tc>
        <w:tc>
          <w:tcPr>
            <w:tcW w:w="777" w:type="pct"/>
            <w:shd w:val="clear" w:color="auto" w:fill="auto"/>
            <w:vAlign w:val="center"/>
          </w:tcPr>
          <w:p w14:paraId="0D33E198" w14:textId="77777777" w:rsidR="00F55AC0" w:rsidRPr="003D2087" w:rsidRDefault="00F55AC0" w:rsidP="00B25085">
            <w:pPr>
              <w:pStyle w:val="TAC"/>
              <w:rPr>
                <w:highlight w:val="lightGray"/>
              </w:rPr>
            </w:pPr>
            <w:r w:rsidRPr="003D2087">
              <w:rPr>
                <w:highlight w:val="lightGray"/>
              </w:rPr>
              <w:t>-124.5</w:t>
            </w:r>
          </w:p>
        </w:tc>
        <w:tc>
          <w:tcPr>
            <w:tcW w:w="873" w:type="pct"/>
            <w:shd w:val="clear" w:color="auto" w:fill="auto"/>
            <w:vAlign w:val="center"/>
          </w:tcPr>
          <w:p w14:paraId="1A622B09" w14:textId="77777777" w:rsidR="00F55AC0" w:rsidRPr="003D2087" w:rsidRDefault="00F55AC0" w:rsidP="00B25085">
            <w:pPr>
              <w:pStyle w:val="TAC"/>
              <w:rPr>
                <w:highlight w:val="lightGray"/>
              </w:rPr>
            </w:pPr>
            <w:r w:rsidRPr="003D2087">
              <w:rPr>
                <w:highlight w:val="lightGray"/>
              </w:rPr>
              <w:t>-121.5</w:t>
            </w:r>
          </w:p>
        </w:tc>
        <w:tc>
          <w:tcPr>
            <w:tcW w:w="964" w:type="pct"/>
            <w:vMerge/>
            <w:shd w:val="clear" w:color="auto" w:fill="auto"/>
            <w:vAlign w:val="center"/>
          </w:tcPr>
          <w:p w14:paraId="4319AF31" w14:textId="77777777" w:rsidR="00F55AC0" w:rsidRPr="003D2087" w:rsidRDefault="00F55AC0" w:rsidP="00B25085">
            <w:pPr>
              <w:pStyle w:val="TAC"/>
              <w:rPr>
                <w:highlight w:val="lightGray"/>
                <w:lang w:val="sv-SE"/>
              </w:rPr>
            </w:pPr>
          </w:p>
        </w:tc>
      </w:tr>
      <w:tr w:rsidR="00F55AC0" w:rsidRPr="00F55AC0" w14:paraId="3A5C478A" w14:textId="77777777" w:rsidTr="00B25085">
        <w:tc>
          <w:tcPr>
            <w:tcW w:w="600" w:type="pct"/>
            <w:vMerge/>
            <w:shd w:val="clear" w:color="auto" w:fill="auto"/>
            <w:vAlign w:val="center"/>
          </w:tcPr>
          <w:p w14:paraId="27F06FD0" w14:textId="77777777" w:rsidR="00F55AC0" w:rsidRPr="003D2087" w:rsidRDefault="00F55AC0" w:rsidP="00B2508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DFE37A8" w14:textId="77777777" w:rsidR="00F55AC0" w:rsidRPr="003D2087" w:rsidRDefault="00F55AC0" w:rsidP="00B25085">
            <w:pPr>
              <w:pStyle w:val="TAC"/>
              <w:rPr>
                <w:highlight w:val="lightGray"/>
                <w:lang w:val="sv-SE"/>
              </w:rPr>
            </w:pPr>
            <w:r w:rsidRPr="003D2087">
              <w:rPr>
                <w:highlight w:val="lightGray"/>
                <w:lang w:val="sv-SE"/>
              </w:rPr>
              <w:t>NR_FDD_FR1_G, NR_TDD_FR1_G</w:t>
            </w:r>
          </w:p>
        </w:tc>
        <w:tc>
          <w:tcPr>
            <w:tcW w:w="777" w:type="pct"/>
            <w:shd w:val="clear" w:color="auto" w:fill="auto"/>
            <w:vAlign w:val="center"/>
          </w:tcPr>
          <w:p w14:paraId="2CAA119B" w14:textId="77777777" w:rsidR="00F55AC0" w:rsidRPr="003D2087" w:rsidRDefault="00F55AC0" w:rsidP="00B25085">
            <w:pPr>
              <w:pStyle w:val="TAC"/>
              <w:rPr>
                <w:highlight w:val="lightGray"/>
              </w:rPr>
            </w:pPr>
            <w:r w:rsidRPr="003D2087">
              <w:rPr>
                <w:highlight w:val="lightGray"/>
              </w:rPr>
              <w:t>-124</w:t>
            </w:r>
          </w:p>
        </w:tc>
        <w:tc>
          <w:tcPr>
            <w:tcW w:w="873" w:type="pct"/>
            <w:shd w:val="clear" w:color="auto" w:fill="auto"/>
            <w:vAlign w:val="center"/>
          </w:tcPr>
          <w:p w14:paraId="13723E87" w14:textId="77777777" w:rsidR="00F55AC0" w:rsidRPr="003D2087" w:rsidRDefault="00F55AC0" w:rsidP="00B25085">
            <w:pPr>
              <w:pStyle w:val="TAC"/>
              <w:rPr>
                <w:highlight w:val="lightGray"/>
                <w:lang w:val="sv-SE"/>
              </w:rPr>
            </w:pPr>
            <w:r w:rsidRPr="003D2087">
              <w:rPr>
                <w:highlight w:val="lightGray"/>
              </w:rPr>
              <w:t>-121</w:t>
            </w:r>
          </w:p>
        </w:tc>
        <w:tc>
          <w:tcPr>
            <w:tcW w:w="964" w:type="pct"/>
            <w:vMerge/>
            <w:shd w:val="clear" w:color="auto" w:fill="auto"/>
            <w:vAlign w:val="center"/>
          </w:tcPr>
          <w:p w14:paraId="20D58501" w14:textId="77777777" w:rsidR="00F55AC0" w:rsidRPr="003D2087" w:rsidRDefault="00F55AC0" w:rsidP="00B25085">
            <w:pPr>
              <w:pStyle w:val="TAC"/>
              <w:rPr>
                <w:highlight w:val="lightGray"/>
                <w:lang w:val="sv-SE"/>
              </w:rPr>
            </w:pPr>
          </w:p>
        </w:tc>
      </w:tr>
      <w:tr w:rsidR="00F55AC0" w:rsidRPr="00F55AC0" w14:paraId="6375ABAB" w14:textId="77777777" w:rsidTr="00B25085">
        <w:tc>
          <w:tcPr>
            <w:tcW w:w="600" w:type="pct"/>
            <w:vMerge/>
            <w:shd w:val="clear" w:color="auto" w:fill="auto"/>
            <w:vAlign w:val="center"/>
          </w:tcPr>
          <w:p w14:paraId="01313A40" w14:textId="77777777" w:rsidR="00F55AC0" w:rsidRPr="003D2087" w:rsidRDefault="00F55AC0" w:rsidP="00B2508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89456CE" w14:textId="77777777" w:rsidR="00F55AC0" w:rsidRPr="003D2087" w:rsidRDefault="00F55AC0" w:rsidP="00B25085">
            <w:pPr>
              <w:pStyle w:val="TAC"/>
              <w:rPr>
                <w:highlight w:val="lightGray"/>
                <w:lang w:val="sv-SE"/>
              </w:rPr>
            </w:pPr>
            <w:r w:rsidRPr="003D2087">
              <w:rPr>
                <w:highlight w:val="yellow"/>
                <w:lang w:val="sv-SE"/>
              </w:rPr>
              <w:t>NR_FDD_FR1_H</w:t>
            </w:r>
          </w:p>
        </w:tc>
        <w:tc>
          <w:tcPr>
            <w:tcW w:w="777" w:type="pct"/>
            <w:shd w:val="clear" w:color="auto" w:fill="auto"/>
            <w:vAlign w:val="center"/>
          </w:tcPr>
          <w:p w14:paraId="4DD30776" w14:textId="77777777" w:rsidR="00F55AC0" w:rsidRPr="003D2087" w:rsidRDefault="00F55AC0" w:rsidP="00B25085">
            <w:pPr>
              <w:pStyle w:val="TAC"/>
              <w:rPr>
                <w:highlight w:val="yellow"/>
              </w:rPr>
            </w:pPr>
            <w:r w:rsidRPr="003D2087">
              <w:rPr>
                <w:highlight w:val="yellow"/>
              </w:rPr>
              <w:t>-123.5</w:t>
            </w:r>
          </w:p>
        </w:tc>
        <w:tc>
          <w:tcPr>
            <w:tcW w:w="873" w:type="pct"/>
            <w:shd w:val="clear" w:color="auto" w:fill="auto"/>
            <w:vAlign w:val="center"/>
          </w:tcPr>
          <w:p w14:paraId="33D20B04" w14:textId="77777777" w:rsidR="00F55AC0" w:rsidRPr="003D2087" w:rsidRDefault="00F55AC0" w:rsidP="00B25085">
            <w:pPr>
              <w:pStyle w:val="TAC"/>
              <w:rPr>
                <w:highlight w:val="yellow"/>
                <w:lang w:val="sv-SE"/>
              </w:rPr>
            </w:pPr>
            <w:r w:rsidRPr="003D2087">
              <w:rPr>
                <w:highlight w:val="yellow"/>
              </w:rPr>
              <w:t>-120.5</w:t>
            </w:r>
          </w:p>
        </w:tc>
        <w:tc>
          <w:tcPr>
            <w:tcW w:w="964" w:type="pct"/>
            <w:vMerge/>
            <w:shd w:val="clear" w:color="auto" w:fill="auto"/>
            <w:vAlign w:val="center"/>
          </w:tcPr>
          <w:p w14:paraId="1BFD676E" w14:textId="77777777" w:rsidR="00F55AC0" w:rsidRPr="003D2087" w:rsidRDefault="00F55AC0" w:rsidP="00B25085">
            <w:pPr>
              <w:pStyle w:val="TAC"/>
              <w:rPr>
                <w:highlight w:val="lightGray"/>
                <w:lang w:val="sv-SE"/>
              </w:rPr>
            </w:pPr>
          </w:p>
        </w:tc>
      </w:tr>
      <w:tr w:rsidR="00F55AC0" w:rsidRPr="006C53D9" w14:paraId="3D02A1AA" w14:textId="77777777" w:rsidTr="00B25085">
        <w:tc>
          <w:tcPr>
            <w:tcW w:w="5000" w:type="pct"/>
            <w:gridSpan w:val="5"/>
            <w:shd w:val="clear" w:color="auto" w:fill="auto"/>
          </w:tcPr>
          <w:p w14:paraId="3447AE9E" w14:textId="77777777" w:rsidR="00F55AC0" w:rsidRPr="006C53D9" w:rsidRDefault="00F55AC0" w:rsidP="00B25085">
            <w:pPr>
              <w:pStyle w:val="TAN"/>
            </w:pPr>
            <w:r w:rsidRPr="003D2087">
              <w:rPr>
                <w:highlight w:val="lightGray"/>
              </w:rPr>
              <w:t>NOTE 1:</w:t>
            </w:r>
            <w:r w:rsidRPr="003D2087">
              <w:rPr>
                <w:highlight w:val="lightGray"/>
              </w:rPr>
              <w:tab/>
              <w:t>NR operating band groups are defined in clause 3.5.2.</w:t>
            </w:r>
          </w:p>
        </w:tc>
      </w:tr>
    </w:tbl>
    <w:p w14:paraId="2900CE6D" w14:textId="77777777" w:rsidR="00F55AC0" w:rsidRPr="006C53D9" w:rsidRDefault="00F55AC0" w:rsidP="00F55AC0"/>
    <w:bookmarkEnd w:id="5"/>
    <w:p w14:paraId="24E61B6F" w14:textId="232B8F1D" w:rsidR="001432F3" w:rsidRDefault="004521AF" w:rsidP="00EE0968">
      <w:pPr>
        <w:jc w:val="both"/>
        <w:rPr>
          <w:rFonts w:ascii="Arial" w:hAnsi="Arial" w:cs="Arial"/>
        </w:rPr>
      </w:pPr>
      <w:r>
        <w:rPr>
          <w:rFonts w:ascii="Arial" w:hAnsi="Arial" w:cs="Arial"/>
        </w:rPr>
        <w:t>The above side conditions can be consolidated into the following</w:t>
      </w:r>
      <w:r w:rsidR="00F55AC0">
        <w:rPr>
          <w:rFonts w:ascii="Arial" w:hAnsi="Arial" w:cs="Arial"/>
        </w:rPr>
        <w:t xml:space="preserve"> </w:t>
      </w:r>
      <w:r>
        <w:rPr>
          <w:rFonts w:ascii="Arial" w:hAnsi="Arial" w:cs="Arial"/>
        </w:rPr>
        <w:t>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591E235A" w:rsidR="004521AF" w:rsidRDefault="00813EAC" w:rsidP="00EE0968">
      <w:pPr>
        <w:pStyle w:val="aff0"/>
        <w:numPr>
          <w:ilvl w:val="0"/>
          <w:numId w:val="8"/>
        </w:numPr>
        <w:jc w:val="both"/>
        <w:rPr>
          <w:rFonts w:ascii="Arial" w:hAnsi="Arial" w:cs="Arial"/>
        </w:rPr>
      </w:pPr>
      <w:r>
        <w:rPr>
          <w:rFonts w:ascii="Arial" w:hAnsi="Arial" w:cs="Arial"/>
        </w:rPr>
        <w:t>SSB Es/Iot ≥ -</w:t>
      </w:r>
      <w:r w:rsidR="00F55AC0">
        <w:rPr>
          <w:rFonts w:ascii="Arial" w:hAnsi="Arial" w:cs="Arial"/>
        </w:rPr>
        <w:t>3dB</w:t>
      </w:r>
    </w:p>
    <w:p w14:paraId="3DF1E655" w14:textId="2832C916" w:rsidR="00F55AC0" w:rsidRDefault="00F55AC0" w:rsidP="00EE0968">
      <w:pPr>
        <w:pStyle w:val="aff0"/>
        <w:numPr>
          <w:ilvl w:val="0"/>
          <w:numId w:val="8"/>
        </w:numPr>
        <w:jc w:val="both"/>
        <w:rPr>
          <w:rFonts w:ascii="Arial" w:hAnsi="Arial" w:cs="Arial"/>
        </w:rPr>
      </w:pPr>
      <w:r>
        <w:rPr>
          <w:rFonts w:ascii="Arial" w:hAnsi="Arial" w:cs="Arial" w:hint="eastAsia"/>
          <w:lang w:eastAsia="zh-CN"/>
        </w:rPr>
        <w:t>S</w:t>
      </w:r>
      <w:r>
        <w:rPr>
          <w:rFonts w:ascii="Arial" w:hAnsi="Arial" w:cs="Arial"/>
          <w:lang w:eastAsia="zh-CN"/>
        </w:rPr>
        <w:t xml:space="preserve">SB_RP </w:t>
      </w:r>
      <w:r>
        <w:rPr>
          <w:rFonts w:ascii="Arial" w:hAnsi="Arial" w:cs="Arial"/>
        </w:rPr>
        <w:t>≥ -123.5dBm/15kHz</w:t>
      </w:r>
    </w:p>
    <w:p w14:paraId="3AF2E9CA" w14:textId="314A9A34" w:rsidR="00775A9D" w:rsidRDefault="00A85A22" w:rsidP="00EE0968">
      <w:pPr>
        <w:pStyle w:val="aff0"/>
        <w:numPr>
          <w:ilvl w:val="0"/>
          <w:numId w:val="8"/>
        </w:numPr>
        <w:jc w:val="both"/>
        <w:rPr>
          <w:rFonts w:ascii="Arial" w:hAnsi="Arial" w:cs="Arial"/>
        </w:rPr>
      </w:pPr>
      <w:r>
        <w:rPr>
          <w:rFonts w:ascii="Arial" w:hAnsi="Arial" w:cs="Arial"/>
        </w:rPr>
        <w:lastRenderedPageBreak/>
        <w:t>Io ≥ -117.5dBm</w:t>
      </w:r>
      <w:r w:rsidR="00F55AC0">
        <w:rPr>
          <w:rFonts w:ascii="Arial" w:hAnsi="Arial" w:cs="Arial"/>
        </w:rPr>
        <w:t>/15kHz</w:t>
      </w:r>
    </w:p>
    <w:p w14:paraId="410A32A7" w14:textId="72A2768E" w:rsidR="00F55AC0" w:rsidRPr="00775A9D" w:rsidRDefault="00F55AC0" w:rsidP="00EE0968">
      <w:pPr>
        <w:pStyle w:val="aff0"/>
        <w:numPr>
          <w:ilvl w:val="0"/>
          <w:numId w:val="8"/>
        </w:numPr>
        <w:jc w:val="both"/>
        <w:rPr>
          <w:rFonts w:ascii="Arial" w:hAnsi="Arial" w:cs="Arial"/>
        </w:rPr>
      </w:pPr>
      <w:r>
        <w:rPr>
          <w:rFonts w:ascii="Arial" w:hAnsi="Arial" w:cs="Arial" w:hint="eastAsia"/>
          <w:lang w:eastAsia="zh-CN"/>
        </w:rPr>
        <w:t>I</w:t>
      </w:r>
      <w:r>
        <w:rPr>
          <w:rFonts w:ascii="Arial" w:hAnsi="Arial" w:cs="Arial"/>
          <w:lang w:eastAsia="zh-CN"/>
        </w:rPr>
        <w:t>o</w:t>
      </w:r>
      <w:r>
        <w:rPr>
          <w:rFonts w:ascii="Arial" w:hAnsi="Arial" w:cs="Arial"/>
        </w:rPr>
        <w:t xml:space="preserve"> </w:t>
      </w:r>
      <w:r>
        <w:rPr>
          <w:rFonts w:ascii="Arial Unicode MS" w:eastAsia="Arial Unicode MS" w:hAnsi="Arial Unicode MS" w:cs="Arial Unicode MS" w:hint="eastAsia"/>
        </w:rPr>
        <w: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Es/Noc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02239AB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807681">
        <w:rPr>
          <w:rFonts w:ascii="Arial" w:hAnsi="Arial"/>
          <w:b/>
          <w:lang w:eastAsia="zh-CN"/>
        </w:rPr>
        <w:t xml:space="preserve"> and 2</w:t>
      </w:r>
    </w:p>
    <w:p w14:paraId="076D7C3C" w14:textId="51E60081" w:rsidR="00A10A65" w:rsidRDefault="00A10A65" w:rsidP="00A10A65">
      <w:pPr>
        <w:jc w:val="both"/>
        <w:rPr>
          <w:rFonts w:ascii="Arial" w:hAnsi="Arial"/>
        </w:rPr>
      </w:pPr>
      <w:r>
        <w:rPr>
          <w:rFonts w:ascii="Arial" w:hAnsi="Arial"/>
        </w:rPr>
        <w:t xml:space="preserve">Signaled parameter </w:t>
      </w:r>
      <w:r w:rsidRPr="00D9546B">
        <w:rPr>
          <w:rFonts w:ascii="Arial" w:hAnsi="Arial"/>
        </w:rPr>
        <w:t>cg-SDT-RSRP-ChangeThreshold</w:t>
      </w:r>
      <w:r w:rsidR="00177829">
        <w:rPr>
          <w:rFonts w:ascii="Arial" w:hAnsi="Arial"/>
        </w:rPr>
        <w:t xml:space="preserve"> and </w:t>
      </w:r>
      <w:r w:rsidR="00177829" w:rsidRPr="00177829">
        <w:rPr>
          <w:rFonts w:ascii="Arial" w:hAnsi="Arial"/>
        </w:rPr>
        <w:t>cg-SDT-RSRP-ThresholdSSB</w:t>
      </w:r>
      <w:r>
        <w:rPr>
          <w:rFonts w:ascii="Arial" w:hAnsi="Arial"/>
        </w:rPr>
        <w:t xml:space="preserve"> </w:t>
      </w:r>
      <w:r w:rsidR="005F32E3">
        <w:rPr>
          <w:rFonts w:ascii="Arial" w:hAnsi="Arial"/>
        </w:rPr>
        <w:t>remains unchanged</w:t>
      </w:r>
      <w:r w:rsidR="0060371A">
        <w:rPr>
          <w:rFonts w:ascii="Arial" w:hAnsi="Arial"/>
        </w:rPr>
        <w:t xml:space="preserve">. </w:t>
      </w:r>
    </w:p>
    <w:p w14:paraId="1D01051B" w14:textId="33AE08D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475DA783" w14:textId="4AC23B3A" w:rsidR="00177829" w:rsidRDefault="00177829" w:rsidP="006E1976">
      <w:pPr>
        <w:jc w:val="both"/>
        <w:rPr>
          <w:rFonts w:ascii="Arial" w:hAnsi="Arial"/>
          <w:lang w:eastAsia="zh-CN"/>
        </w:rPr>
      </w:pPr>
      <w:r>
        <w:rPr>
          <w:rFonts w:ascii="Arial" w:hAnsi="Arial" w:hint="eastAsia"/>
          <w:lang w:eastAsia="zh-CN"/>
        </w:rPr>
        <w:t>N</w:t>
      </w:r>
      <w:r>
        <w:rPr>
          <w:rFonts w:ascii="Arial" w:hAnsi="Arial"/>
          <w:lang w:eastAsia="zh-CN"/>
        </w:rPr>
        <w:t>o offset is needed.</w:t>
      </w:r>
    </w:p>
    <w:p w14:paraId="493C1EA3" w14:textId="15A5A9B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613E4466" w14:textId="77777777" w:rsidR="00177829" w:rsidRDefault="00177829" w:rsidP="00177829">
      <w:pPr>
        <w:jc w:val="both"/>
        <w:rPr>
          <w:rFonts w:ascii="Arial" w:hAnsi="Arial"/>
          <w:lang w:eastAsia="zh-CN"/>
        </w:rPr>
      </w:pPr>
      <w:r>
        <w:rPr>
          <w:rFonts w:ascii="Arial" w:hAnsi="Arial" w:hint="eastAsia"/>
          <w:lang w:eastAsia="zh-CN"/>
        </w:rPr>
        <w:t>N</w:t>
      </w:r>
      <w:r>
        <w:rPr>
          <w:rFonts w:ascii="Arial" w:hAnsi="Arial"/>
          <w:lang w:eastAsia="zh-CN"/>
        </w:rPr>
        <w:t>o offset is needed.</w:t>
      </w:r>
    </w:p>
    <w:p w14:paraId="1670D6AF" w14:textId="22BA487D" w:rsidR="003B0A47" w:rsidRDefault="003B0A47" w:rsidP="003B0A47">
      <w:pPr>
        <w:spacing w:before="120" w:after="120"/>
        <w:jc w:val="both"/>
        <w:rPr>
          <w:rFonts w:ascii="Arial" w:hAnsi="Arial"/>
          <w:b/>
          <w:lang w:eastAsia="zh-CN"/>
        </w:rPr>
      </w:pPr>
      <w:r>
        <w:rPr>
          <w:rFonts w:ascii="Arial" w:hAnsi="Arial"/>
          <w:b/>
          <w:lang w:eastAsia="zh-CN"/>
        </w:rPr>
        <w:t>Configuration 3</w:t>
      </w:r>
    </w:p>
    <w:p w14:paraId="293E212A" w14:textId="3E34D1F2" w:rsidR="005336D5" w:rsidRDefault="005336D5" w:rsidP="005336D5">
      <w:pPr>
        <w:jc w:val="both"/>
        <w:rPr>
          <w:rFonts w:ascii="Arial" w:hAnsi="Arial"/>
        </w:rPr>
      </w:pPr>
      <w:r>
        <w:rPr>
          <w:rFonts w:ascii="Arial" w:hAnsi="Arial"/>
        </w:rPr>
        <w:t xml:space="preserve">Signaled parameter </w:t>
      </w:r>
      <w:r w:rsidRPr="00D9546B">
        <w:rPr>
          <w:rFonts w:ascii="Arial" w:hAnsi="Arial"/>
        </w:rPr>
        <w:t>cg-SDT-RSRP-ThresholdSSB</w:t>
      </w:r>
      <w:r>
        <w:rPr>
          <w:rFonts w:ascii="Arial" w:hAnsi="Arial"/>
        </w:rPr>
        <w:t xml:space="preserve"> is </w:t>
      </w:r>
      <w:r w:rsidR="00177829">
        <w:rPr>
          <w:rFonts w:ascii="Arial" w:hAnsi="Arial"/>
        </w:rPr>
        <w:t xml:space="preserve">decreased by 1dB to ensure RSRP in T6 </w:t>
      </w:r>
      <w:r w:rsidR="00177829">
        <w:rPr>
          <w:rFonts w:ascii="Arial Unicode MS" w:eastAsia="Arial Unicode MS" w:hAnsi="Arial Unicode MS" w:cs="Arial Unicode MS" w:hint="eastAsia"/>
        </w:rPr>
        <w:t>≥</w:t>
      </w:r>
      <w:r w:rsidR="00177829">
        <w:rPr>
          <w:rFonts w:ascii="Arial Unicode MS" w:eastAsia="Arial Unicode MS" w:hAnsi="Arial Unicode MS" w:cs="Arial Unicode MS" w:hint="eastAsia"/>
          <w:lang w:eastAsia="zh-CN"/>
        </w:rPr>
        <w:t xml:space="preserve"> </w:t>
      </w:r>
      <w:r w:rsidR="00177829" w:rsidRPr="00D9546B">
        <w:rPr>
          <w:rFonts w:ascii="Arial" w:hAnsi="Arial"/>
        </w:rPr>
        <w:t>cg-SDT-RSRP-ThresholdSSB</w:t>
      </w:r>
      <w:r w:rsidR="00177829" w:rsidDel="00177829">
        <w:rPr>
          <w:rFonts w:ascii="Arial" w:hAnsi="Arial"/>
        </w:rPr>
        <w:t xml:space="preserve"> </w:t>
      </w:r>
      <w:r>
        <w:rPr>
          <w:rFonts w:ascii="Arial" w:hAnsi="Arial"/>
        </w:rPr>
        <w:t>when considering all uncertainties for both subtests.</w:t>
      </w:r>
    </w:p>
    <w:p w14:paraId="56C5DA15"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073B3F7A" w14:textId="3B939C67" w:rsidR="00B252DC" w:rsidRDefault="00177829" w:rsidP="003D2087">
      <w:pPr>
        <w:jc w:val="both"/>
        <w:rPr>
          <w:rFonts w:ascii="Arial" w:hAnsi="Arial"/>
        </w:rPr>
      </w:pPr>
      <w:r>
        <w:rPr>
          <w:rFonts w:ascii="Arial" w:hAnsi="Arial"/>
        </w:rPr>
        <w:t>Freq 1 Noc is decreased by 3.7dB to ensure Io in T4 are below -50dBm/Ch BW.</w:t>
      </w:r>
    </w:p>
    <w:p w14:paraId="20E7EFC7" w14:textId="46D8D39E" w:rsidR="003B0A47" w:rsidRPr="00330461" w:rsidRDefault="003B0A47">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CE6716B" w14:textId="77777777" w:rsidR="003B0A47" w:rsidRDefault="003B0A47" w:rsidP="003B0A47">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019DF533" w14:textId="45BBB604" w:rsidR="00B252DC" w:rsidRDefault="00B252DC" w:rsidP="00B252DC">
      <w:pPr>
        <w:jc w:val="both"/>
        <w:rPr>
          <w:rFonts w:ascii="Arial" w:hAnsi="Arial"/>
        </w:rPr>
      </w:pPr>
      <w:r>
        <w:rPr>
          <w:rFonts w:ascii="Arial" w:hAnsi="Arial"/>
        </w:rPr>
        <w:t>Freq 1 Noc is decreased by 3.7dB to ensure Io in T5 are below -50dBm/Ch BW.</w:t>
      </w:r>
    </w:p>
    <w:p w14:paraId="23D452F0" w14:textId="77777777" w:rsidR="00B252DC" w:rsidRPr="00330461" w:rsidRDefault="00B252DC" w:rsidP="00B252DC">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lastRenderedPageBreak/>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2DA50960" w14:textId="1BCD5C59" w:rsidR="006E1976" w:rsidRPr="00BD0082"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6"/>
    </w:p>
    <w:p w14:paraId="2F65834A" w14:textId="60907C46"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sidR="00155CC7">
        <w:rPr>
          <w:b/>
          <w:noProof w:val="0"/>
        </w:rPr>
        <w:t xml:space="preserve"> other similar</w:t>
      </w:r>
      <w:r>
        <w:rPr>
          <w:rFonts w:hint="eastAsia"/>
          <w:b/>
          <w:noProof w:val="0"/>
          <w:lang w:eastAsia="zh-CN"/>
        </w:rPr>
        <w:t xml:space="preserve"> </w:t>
      </w:r>
      <w:r>
        <w:rPr>
          <w:b/>
          <w:noProof w:val="0"/>
          <w:lang w:eastAsia="zh-CN"/>
        </w:rPr>
        <w:t>test case</w:t>
      </w:r>
      <w:r w:rsidR="00155CC7">
        <w:rPr>
          <w:b/>
          <w:noProof w:val="0"/>
          <w:lang w:eastAsia="zh-CN"/>
        </w:rPr>
        <w:t>s</w:t>
      </w:r>
    </w:p>
    <w:p w14:paraId="7D4E194D" w14:textId="1D89F7EA" w:rsidR="00B252DC" w:rsidRDefault="00B252DC" w:rsidP="00B252DC">
      <w:pPr>
        <w:jc w:val="both"/>
        <w:rPr>
          <w:rFonts w:ascii="Arial" w:hAnsi="Arial"/>
        </w:rPr>
      </w:pPr>
      <w:r>
        <w:rPr>
          <w:rFonts w:ascii="Arial" w:hAnsi="Arial"/>
        </w:rPr>
        <w:t>The RedCap CG-SDT test case 16.2.1.2 have the same power settings and the same test requirements as the SA test analysed in this document. For these test cases:</w:t>
      </w:r>
    </w:p>
    <w:p w14:paraId="382DA1CD" w14:textId="34E3C4BC" w:rsidR="00B252DC"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6.2.1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6.2.1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9A4FCE1" w14:textId="2BF0B7E1" w:rsidR="00B252DC" w:rsidRPr="00A55EFB"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6.2.1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6.2.1 config 3</w:t>
      </w:r>
      <w:r w:rsidRPr="00A55EFB">
        <w:rPr>
          <w:rFonts w:ascii="Arial" w:hAnsi="Arial"/>
          <w:lang w:eastAsia="zh-CN"/>
        </w:rPr>
        <w:t>:</w:t>
      </w:r>
    </w:p>
    <w:p w14:paraId="5986218C" w14:textId="77777777" w:rsidR="00B252DC" w:rsidRPr="00A55EFB" w:rsidRDefault="00B252DC" w:rsidP="00B252DC">
      <w:pPr>
        <w:numPr>
          <w:ilvl w:val="1"/>
          <w:numId w:val="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29706B60" w14:textId="60954E51" w:rsidR="00B252DC" w:rsidRDefault="00B252DC" w:rsidP="00B252DC">
      <w:pPr>
        <w:ind w:left="360"/>
        <w:jc w:val="both"/>
        <w:rPr>
          <w:rFonts w:ascii="Arial" w:hAnsi="Arial"/>
          <w:lang w:eastAsia="zh-CN"/>
        </w:rPr>
      </w:pPr>
      <w:r>
        <w:rPr>
          <w:rFonts w:ascii="Arial" w:hAnsi="Arial"/>
          <w:lang w:eastAsia="zh-CN"/>
        </w:rPr>
        <w:t xml:space="preserve">From the analysis one can observe that the only difference is that Io value is 10*(log106/51) = 3.18dB lower. Then the test tolerance to be added is changed to </w:t>
      </w:r>
    </w:p>
    <w:p w14:paraId="68C9CD36" w14:textId="730C3A59" w:rsidR="001E41F3" w:rsidRPr="006E1976" w:rsidRDefault="00B252DC" w:rsidP="003D2087">
      <w:pPr>
        <w:numPr>
          <w:ilvl w:val="1"/>
          <w:numId w:val="6"/>
        </w:numPr>
        <w:overflowPunct w:val="0"/>
        <w:autoSpaceDE w:val="0"/>
        <w:autoSpaceDN w:val="0"/>
        <w:adjustRightInd w:val="0"/>
        <w:jc w:val="both"/>
        <w:textAlignment w:val="baseline"/>
      </w:pPr>
      <w:r w:rsidRPr="00B328B1">
        <w:rPr>
          <w:rFonts w:ascii="Arial" w:hAnsi="Arial"/>
          <w:lang w:eastAsia="zh-CN"/>
        </w:rPr>
        <w:t>Freq 1 Noc is decreased by 0.5dB to ensure maximum Io &lt;= -50dBm/Ch BW</w:t>
      </w:r>
      <w:bookmarkEnd w:id="0"/>
    </w:p>
    <w:sectPr w:rsidR="001E41F3" w:rsidRPr="006E197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C8E72" w14:textId="77777777" w:rsidR="00F06EE9" w:rsidRDefault="00F06EE9">
      <w:r>
        <w:separator/>
      </w:r>
    </w:p>
  </w:endnote>
  <w:endnote w:type="continuationSeparator" w:id="0">
    <w:p w14:paraId="2E0CE364" w14:textId="77777777" w:rsidR="00F06EE9" w:rsidRDefault="00F0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E2D97" w14:textId="77777777" w:rsidR="00F06EE9" w:rsidRDefault="00F06EE9">
      <w:r>
        <w:separator/>
      </w:r>
    </w:p>
  </w:footnote>
  <w:footnote w:type="continuationSeparator" w:id="0">
    <w:p w14:paraId="47E0B983" w14:textId="77777777" w:rsidR="00F06EE9" w:rsidRDefault="00F06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551F" w:rsidRDefault="0096551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6E12EF"/>
    <w:multiLevelType w:val="hybridMultilevel"/>
    <w:tmpl w:val="194E411E"/>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6"/>
  </w:num>
  <w:num w:numId="6">
    <w:abstractNumId w:val="9"/>
  </w:num>
  <w:num w:numId="7">
    <w:abstractNumId w:val="5"/>
  </w:num>
  <w:num w:numId="8">
    <w:abstractNumId w:val="2"/>
  </w:num>
  <w:num w:numId="9">
    <w:abstractNumId w:val="4"/>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9613A"/>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77829"/>
    <w:rsid w:val="00181E5D"/>
    <w:rsid w:val="00192C46"/>
    <w:rsid w:val="001A08B3"/>
    <w:rsid w:val="001A0E88"/>
    <w:rsid w:val="001A6C84"/>
    <w:rsid w:val="001A7B60"/>
    <w:rsid w:val="001B52F0"/>
    <w:rsid w:val="001B616C"/>
    <w:rsid w:val="001B69D8"/>
    <w:rsid w:val="001B7A65"/>
    <w:rsid w:val="001C2C74"/>
    <w:rsid w:val="001D1CCF"/>
    <w:rsid w:val="001E41DD"/>
    <w:rsid w:val="001E41F3"/>
    <w:rsid w:val="001F40F0"/>
    <w:rsid w:val="0026004D"/>
    <w:rsid w:val="002640DD"/>
    <w:rsid w:val="00275D12"/>
    <w:rsid w:val="00284FEB"/>
    <w:rsid w:val="002860C4"/>
    <w:rsid w:val="00291EA3"/>
    <w:rsid w:val="002A3929"/>
    <w:rsid w:val="002A6A19"/>
    <w:rsid w:val="002B5741"/>
    <w:rsid w:val="002E472E"/>
    <w:rsid w:val="00305409"/>
    <w:rsid w:val="00330461"/>
    <w:rsid w:val="003323C0"/>
    <w:rsid w:val="003373FF"/>
    <w:rsid w:val="003609EF"/>
    <w:rsid w:val="0036231A"/>
    <w:rsid w:val="00362541"/>
    <w:rsid w:val="00374DD4"/>
    <w:rsid w:val="00395757"/>
    <w:rsid w:val="003A4C3D"/>
    <w:rsid w:val="003B0A47"/>
    <w:rsid w:val="003B2D52"/>
    <w:rsid w:val="003B5D65"/>
    <w:rsid w:val="003B6E47"/>
    <w:rsid w:val="003D2087"/>
    <w:rsid w:val="003E1A36"/>
    <w:rsid w:val="003F0739"/>
    <w:rsid w:val="00410371"/>
    <w:rsid w:val="00413E4A"/>
    <w:rsid w:val="004242F1"/>
    <w:rsid w:val="0043254D"/>
    <w:rsid w:val="00442ECF"/>
    <w:rsid w:val="004521AF"/>
    <w:rsid w:val="004570B1"/>
    <w:rsid w:val="00457F9F"/>
    <w:rsid w:val="00486D74"/>
    <w:rsid w:val="004A3DD5"/>
    <w:rsid w:val="004A5A07"/>
    <w:rsid w:val="004B75B7"/>
    <w:rsid w:val="004D4A7A"/>
    <w:rsid w:val="0051580D"/>
    <w:rsid w:val="00530D0A"/>
    <w:rsid w:val="005336D5"/>
    <w:rsid w:val="00547111"/>
    <w:rsid w:val="00574312"/>
    <w:rsid w:val="0057534C"/>
    <w:rsid w:val="00590D27"/>
    <w:rsid w:val="0059195A"/>
    <w:rsid w:val="00591E3C"/>
    <w:rsid w:val="00592D74"/>
    <w:rsid w:val="00593730"/>
    <w:rsid w:val="005D416C"/>
    <w:rsid w:val="005E2C44"/>
    <w:rsid w:val="005E30D5"/>
    <w:rsid w:val="005F32E3"/>
    <w:rsid w:val="0060371A"/>
    <w:rsid w:val="00621188"/>
    <w:rsid w:val="006257ED"/>
    <w:rsid w:val="00665C47"/>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51F1D"/>
    <w:rsid w:val="00775A9D"/>
    <w:rsid w:val="007771B1"/>
    <w:rsid w:val="00792342"/>
    <w:rsid w:val="007930C4"/>
    <w:rsid w:val="007977A8"/>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2597"/>
    <w:rsid w:val="00874C9C"/>
    <w:rsid w:val="00877F14"/>
    <w:rsid w:val="0088431A"/>
    <w:rsid w:val="008863B9"/>
    <w:rsid w:val="008A45A6"/>
    <w:rsid w:val="008A5906"/>
    <w:rsid w:val="008A5F44"/>
    <w:rsid w:val="008A653E"/>
    <w:rsid w:val="008C29D4"/>
    <w:rsid w:val="008C6CC3"/>
    <w:rsid w:val="008E3E14"/>
    <w:rsid w:val="008F3789"/>
    <w:rsid w:val="008F686C"/>
    <w:rsid w:val="009148DE"/>
    <w:rsid w:val="00914BDC"/>
    <w:rsid w:val="00915DF7"/>
    <w:rsid w:val="00924512"/>
    <w:rsid w:val="00941E30"/>
    <w:rsid w:val="00954A05"/>
    <w:rsid w:val="0096551F"/>
    <w:rsid w:val="009777D9"/>
    <w:rsid w:val="00991B88"/>
    <w:rsid w:val="009A5753"/>
    <w:rsid w:val="009A579D"/>
    <w:rsid w:val="009B0D3A"/>
    <w:rsid w:val="009C32A9"/>
    <w:rsid w:val="009E3297"/>
    <w:rsid w:val="009E528D"/>
    <w:rsid w:val="009F5A41"/>
    <w:rsid w:val="009F734F"/>
    <w:rsid w:val="00A02BA8"/>
    <w:rsid w:val="00A10A65"/>
    <w:rsid w:val="00A1743A"/>
    <w:rsid w:val="00A246B6"/>
    <w:rsid w:val="00A31789"/>
    <w:rsid w:val="00A34BD6"/>
    <w:rsid w:val="00A47E70"/>
    <w:rsid w:val="00A50CF0"/>
    <w:rsid w:val="00A55095"/>
    <w:rsid w:val="00A7671C"/>
    <w:rsid w:val="00A85A22"/>
    <w:rsid w:val="00AA2CBC"/>
    <w:rsid w:val="00AB480B"/>
    <w:rsid w:val="00AC5820"/>
    <w:rsid w:val="00AD1CD8"/>
    <w:rsid w:val="00AF3B44"/>
    <w:rsid w:val="00AF63BA"/>
    <w:rsid w:val="00B05CCC"/>
    <w:rsid w:val="00B252DC"/>
    <w:rsid w:val="00B258BB"/>
    <w:rsid w:val="00B328B1"/>
    <w:rsid w:val="00B331F4"/>
    <w:rsid w:val="00B35BAD"/>
    <w:rsid w:val="00B363DA"/>
    <w:rsid w:val="00B37E96"/>
    <w:rsid w:val="00B56CD8"/>
    <w:rsid w:val="00B67B97"/>
    <w:rsid w:val="00B75323"/>
    <w:rsid w:val="00B968C8"/>
    <w:rsid w:val="00BA2237"/>
    <w:rsid w:val="00BA2BDA"/>
    <w:rsid w:val="00BA3EC5"/>
    <w:rsid w:val="00BA51D9"/>
    <w:rsid w:val="00BB5DFC"/>
    <w:rsid w:val="00BC0CA7"/>
    <w:rsid w:val="00BD0082"/>
    <w:rsid w:val="00BD279D"/>
    <w:rsid w:val="00BD6BB8"/>
    <w:rsid w:val="00C20CEE"/>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45D45"/>
    <w:rsid w:val="00E671A3"/>
    <w:rsid w:val="00E7092E"/>
    <w:rsid w:val="00E77DC7"/>
    <w:rsid w:val="00E936BE"/>
    <w:rsid w:val="00EB09B7"/>
    <w:rsid w:val="00EB43B0"/>
    <w:rsid w:val="00EC171C"/>
    <w:rsid w:val="00EE0968"/>
    <w:rsid w:val="00EE2069"/>
    <w:rsid w:val="00EE7D7C"/>
    <w:rsid w:val="00F06EE9"/>
    <w:rsid w:val="00F07CE0"/>
    <w:rsid w:val="00F12C53"/>
    <w:rsid w:val="00F22447"/>
    <w:rsid w:val="00F24941"/>
    <w:rsid w:val="00F25D98"/>
    <w:rsid w:val="00F300FB"/>
    <w:rsid w:val="00F55AC0"/>
    <w:rsid w:val="00F73A13"/>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basedOn w:val="a0"/>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A58E5-07F6-4292-B182-7F99A2E1591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3271</Words>
  <Characters>18650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3</cp:revision>
  <cp:lastPrinted>1900-01-01T08:00:00Z</cp:lastPrinted>
  <dcterms:created xsi:type="dcterms:W3CDTF">2024-01-11T03:46:00Z</dcterms:created>
  <dcterms:modified xsi:type="dcterms:W3CDTF">2024-02-15T13:12:00Z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(3)GJsS2iol1G+tBVg2o6H2OjvMFJtrc7IiSmgdaJQsKZvLB8pMW7rKWXgZIAq+TLcYQvvQVVsl
p52ODvJmSqEV+nJldQj7MGPH2Qqdw27+mScpCpThOmxDYn6SHn5ghfPUFkowEQGNYsjaNJYZ
HodiHMUVLO7AhrILKdOBuXZJEPVbB9B7XRddEAl6YAzNR46tYlbtk8WaT1+/gc3el2toqhAN
Q3b5yNwZvsDc3jLa1d</vt:lpwstr>
  </property>
  <property fmtid="{D5CDD505-2E9C-101B-9397-08002B2CF9AE}" pid="22" name="_2015_ms_pID_7253431">
    <vt:lpwstr>ur4xM2smqWqt/SdcG/Y+z3P0yVP/bGchzVXylCjegQs4m1RrFaYOVH
cr7YN5tiXoVCZ+RUK7gmFyvMxYl7yleoktFWHcqo76xU7Y59uqCzBTY1v9W+VesF/D+dPVa7
jNiN6mxsIdybv+SJCDHU7IqD0Efa4BmMOf4063O4W7t0oZ7U+UdxyDsWt1xd1pLOIkraAydM
xmwCimJkyNfzRdEPLfkaNM3bjsyDONcDAjxF</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1708002743</vt:lpwstr>
  </property>
</Properties>
</file>